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5F0F0" w14:textId="77777777" w:rsidR="00000000" w:rsidRDefault="0047166B">
      <w:pPr>
        <w:pStyle w:val="Style6"/>
        <w:widowControl/>
        <w:spacing w:before="53"/>
        <w:ind w:left="2914"/>
        <w:jc w:val="both"/>
        <w:rPr>
          <w:rStyle w:val="FontStyle27"/>
          <w:spacing w:val="70"/>
          <w:lang w:val="ru-RU" w:eastAsia="ru-RU"/>
        </w:rPr>
      </w:pPr>
      <w:r>
        <w:rPr>
          <w:rStyle w:val="FontStyle27"/>
          <w:spacing w:val="70"/>
          <w:lang w:val="ru-RU" w:eastAsia="ru-RU"/>
        </w:rPr>
        <w:t>ГЛАВА</w:t>
      </w:r>
      <w:r>
        <w:rPr>
          <w:rStyle w:val="FontStyle27"/>
          <w:lang w:val="ru-RU" w:eastAsia="ru-RU"/>
        </w:rPr>
        <w:t xml:space="preserve"> </w:t>
      </w:r>
      <w:r>
        <w:rPr>
          <w:rStyle w:val="FontStyle27"/>
          <w:spacing w:val="70"/>
          <w:lang w:val="ru-RU" w:eastAsia="ru-RU"/>
        </w:rPr>
        <w:t>5</w:t>
      </w:r>
    </w:p>
    <w:p w14:paraId="09491171" w14:textId="77777777" w:rsidR="00000000" w:rsidRDefault="0047166B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532EBEE4" w14:textId="77777777" w:rsidR="00000000" w:rsidRDefault="0047166B">
      <w:pPr>
        <w:pStyle w:val="Style2"/>
        <w:widowControl/>
        <w:spacing w:before="115"/>
        <w:jc w:val="center"/>
        <w:rPr>
          <w:rStyle w:val="FontStyle22"/>
          <w:lang w:val="ru-RU" w:eastAsia="ru-RU"/>
        </w:rPr>
      </w:pPr>
      <w:bookmarkStart w:id="0" w:name="_GoBack"/>
      <w:r>
        <w:rPr>
          <w:rStyle w:val="FontStyle22"/>
          <w:lang w:val="ru-RU" w:eastAsia="ru-RU"/>
        </w:rPr>
        <w:t>Ясность Писания</w:t>
      </w:r>
    </w:p>
    <w:bookmarkEnd w:id="0"/>
    <w:p w14:paraId="435E1C6D" w14:textId="77777777" w:rsidR="00000000" w:rsidRDefault="0047166B">
      <w:pPr>
        <w:pStyle w:val="Style3"/>
        <w:widowControl/>
        <w:spacing w:before="192"/>
        <w:ind w:left="1704" w:right="1440"/>
        <w:rPr>
          <w:rStyle w:val="FontStyle23"/>
          <w:lang w:val="ru-RU" w:eastAsia="ru-RU"/>
        </w:rPr>
      </w:pPr>
      <w:r>
        <w:rPr>
          <w:rStyle w:val="FontStyle23"/>
          <w:lang w:val="ru-RU" w:eastAsia="ru-RU"/>
        </w:rPr>
        <w:t>Только ли библейские ученые могут правильно понимать Библию?</w:t>
      </w:r>
    </w:p>
    <w:p w14:paraId="0C755525" w14:textId="77777777" w:rsidR="00000000" w:rsidRDefault="0047166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0C50343A" w14:textId="77777777" w:rsidR="00000000" w:rsidRDefault="0047166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7BF048FE" w14:textId="77777777" w:rsidR="00000000" w:rsidRDefault="0047166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4C2D33C1" w14:textId="77777777" w:rsidR="00000000" w:rsidRDefault="0047166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7D275A23" w14:textId="77777777" w:rsidR="00000000" w:rsidRDefault="0047166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69B9E78D" w14:textId="77777777" w:rsidR="00000000" w:rsidRDefault="0047166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14:paraId="1BF4E936" w14:textId="77777777" w:rsidR="00000000" w:rsidRDefault="0047166B">
      <w:pPr>
        <w:pStyle w:val="Style4"/>
        <w:widowControl/>
        <w:spacing w:before="96"/>
        <w:jc w:val="center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ОБЪЯСНЕНИЕ И ОБОСНОВАНИЕ В ПИСАНИИ</w:t>
      </w:r>
    </w:p>
    <w:p w14:paraId="1DA3800E" w14:textId="77777777" w:rsidR="00000000" w:rsidRDefault="0047166B">
      <w:pPr>
        <w:pStyle w:val="Style5"/>
        <w:widowControl/>
        <w:spacing w:line="240" w:lineRule="exact"/>
        <w:rPr>
          <w:sz w:val="20"/>
          <w:szCs w:val="20"/>
        </w:rPr>
      </w:pPr>
    </w:p>
    <w:p w14:paraId="24745ED9" w14:textId="77777777" w:rsidR="00000000" w:rsidRDefault="0047166B">
      <w:pPr>
        <w:pStyle w:val="Style5"/>
        <w:widowControl/>
        <w:spacing w:before="14" w:line="245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Любой человек, с</w:t>
      </w:r>
      <w:r>
        <w:rPr>
          <w:rStyle w:val="FontStyle24"/>
          <w:lang w:val="ru-RU" w:eastAsia="ru-RU"/>
        </w:rPr>
        <w:t>ерьезно приступивший к чтению Библии, осознает, что некоторые ее тексты понять легко, тогда как другие выглядят довольно сложными для восприятия. Ведь даже в самом начале церковной истории Петр говорил своим читателям, что многое в посланиях Павла трудно д</w:t>
      </w:r>
      <w:r>
        <w:rPr>
          <w:rStyle w:val="FontStyle24"/>
          <w:lang w:val="ru-RU" w:eastAsia="ru-RU"/>
        </w:rPr>
        <w:t>ля понима</w:t>
      </w:r>
      <w:r>
        <w:rPr>
          <w:rStyle w:val="FontStyle24"/>
          <w:lang w:val="ru-RU" w:eastAsia="ru-RU"/>
        </w:rPr>
        <w:softHyphen/>
        <w:t>ния: «...как и возлюбленный брат наш Павел, поданной ему премудрости, на</w:t>
      </w:r>
      <w:r>
        <w:rPr>
          <w:rStyle w:val="FontStyle24"/>
          <w:lang w:val="ru-RU" w:eastAsia="ru-RU"/>
        </w:rPr>
        <w:softHyphen/>
        <w:t xml:space="preserve">писал вам, как он говорит об этом и во всех посланиях, в которых есть нечто </w:t>
      </w:r>
      <w:r>
        <w:rPr>
          <w:rStyle w:val="FontStyle28"/>
          <w:lang w:val="ru-RU" w:eastAsia="ru-RU"/>
        </w:rPr>
        <w:t xml:space="preserve">неудобовразумительное, </w:t>
      </w:r>
      <w:r>
        <w:rPr>
          <w:rStyle w:val="FontStyle24"/>
          <w:lang w:val="ru-RU" w:eastAsia="ru-RU"/>
        </w:rPr>
        <w:t>что невежды и неутвержденные, к собственной своей погибели, превращают, ка</w:t>
      </w:r>
      <w:r>
        <w:rPr>
          <w:rStyle w:val="FontStyle24"/>
          <w:lang w:val="ru-RU" w:eastAsia="ru-RU"/>
        </w:rPr>
        <w:t>к и прочие Писания» (2 Пет. 3:15,16). Поэтому мы должны допустить, что не все тексты Писания легко понять.</w:t>
      </w:r>
    </w:p>
    <w:p w14:paraId="1F67626E" w14:textId="77777777" w:rsidR="00000000" w:rsidRDefault="0047166B">
      <w:pPr>
        <w:pStyle w:val="Style5"/>
        <w:widowControl/>
        <w:spacing w:line="245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Однако ошибочно было бы полагать, что большая часть Писания или вообще Писание в целом трудно для понимания. Как Ветхий Завет, так и Но</w:t>
      </w:r>
      <w:r>
        <w:rPr>
          <w:rStyle w:val="FontStyle24"/>
          <w:lang w:val="ru-RU" w:eastAsia="ru-RU"/>
        </w:rPr>
        <w:softHyphen/>
        <w:t>вый Завет час</w:t>
      </w:r>
      <w:r>
        <w:rPr>
          <w:rStyle w:val="FontStyle24"/>
          <w:lang w:val="ru-RU" w:eastAsia="ru-RU"/>
        </w:rPr>
        <w:t>то утверждают, что Писание составлено таким образом, что его учения легко могут понять простые верующие. Даже в контексте только что приведенного высказывания Петра говорится об учении посланий Павла, которые читатели Петра прочли и поняли (2 Пет. 3:15). П</w:t>
      </w:r>
      <w:r>
        <w:rPr>
          <w:rStyle w:val="FontStyle24"/>
          <w:lang w:val="ru-RU" w:eastAsia="ru-RU"/>
        </w:rPr>
        <w:t>етр порицает лишь тех, кто «превращает» эти тексты «к собственной своей погибели». Он не го</w:t>
      </w:r>
      <w:r>
        <w:rPr>
          <w:rStyle w:val="FontStyle24"/>
          <w:lang w:val="ru-RU" w:eastAsia="ru-RU"/>
        </w:rPr>
        <w:softHyphen/>
        <w:t>ворит о том, что в этих текстах содержится что-то, что невозможно понять, он говорит о вещах, которые просто трудны для понимания.</w:t>
      </w:r>
    </w:p>
    <w:p w14:paraId="5C37E742" w14:textId="77777777" w:rsidR="00000000" w:rsidRDefault="0047166B">
      <w:pPr>
        <w:pStyle w:val="Style6"/>
        <w:widowControl/>
        <w:spacing w:line="240" w:lineRule="exact"/>
        <w:rPr>
          <w:sz w:val="20"/>
          <w:szCs w:val="20"/>
        </w:rPr>
      </w:pPr>
    </w:p>
    <w:p w14:paraId="67AFABE3" w14:textId="77777777" w:rsidR="00000000" w:rsidRDefault="0047166B">
      <w:pPr>
        <w:pStyle w:val="Style6"/>
        <w:widowControl/>
        <w:spacing w:before="101"/>
        <w:rPr>
          <w:rStyle w:val="FontStyle27"/>
          <w:lang w:val="ru-RU" w:eastAsia="ru-RU"/>
        </w:rPr>
      </w:pPr>
      <w:r>
        <w:rPr>
          <w:rStyle w:val="FontStyle27"/>
          <w:lang w:val="ru-RU" w:eastAsia="ru-RU"/>
        </w:rPr>
        <w:t xml:space="preserve">А. Библия часто утверждает свою </w:t>
      </w:r>
      <w:r>
        <w:rPr>
          <w:rStyle w:val="FontStyle27"/>
          <w:lang w:val="ru-RU" w:eastAsia="ru-RU"/>
        </w:rPr>
        <w:t>ясность</w:t>
      </w:r>
    </w:p>
    <w:p w14:paraId="5962064B" w14:textId="77777777" w:rsidR="00000000" w:rsidRDefault="0047166B">
      <w:pPr>
        <w:pStyle w:val="Style5"/>
        <w:widowControl/>
        <w:spacing w:before="168" w:line="254" w:lineRule="exact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 Библии часто подчеркиваются ее ясность и необходимость для верую</w:t>
      </w:r>
      <w:r>
        <w:rPr>
          <w:rStyle w:val="FontStyle24"/>
          <w:lang w:val="ru-RU" w:eastAsia="ru-RU"/>
        </w:rPr>
        <w:softHyphen/>
        <w:t>щих читать и постигать ее. В очень известном тексте Моисей говорит изра</w:t>
      </w:r>
      <w:r>
        <w:rPr>
          <w:rStyle w:val="FontStyle24"/>
          <w:lang w:val="ru-RU" w:eastAsia="ru-RU"/>
        </w:rPr>
        <w:softHyphen/>
        <w:t>ильскому народу:</w:t>
      </w:r>
    </w:p>
    <w:p w14:paraId="20985B7E" w14:textId="77777777" w:rsidR="00000000" w:rsidRDefault="0047166B">
      <w:pPr>
        <w:pStyle w:val="Style5"/>
        <w:widowControl/>
        <w:spacing w:before="110" w:line="230" w:lineRule="exact"/>
        <w:ind w:left="408"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И да будут слова сии, которые Я заповедую тебе сегодня, в сердце твоем. </w:t>
      </w:r>
      <w:r>
        <w:rPr>
          <w:rStyle w:val="FontStyle37"/>
          <w:lang w:val="ru-RU" w:eastAsia="ru-RU"/>
        </w:rPr>
        <w:t>И внушай их детям тв</w:t>
      </w:r>
      <w:r>
        <w:rPr>
          <w:rStyle w:val="FontStyle37"/>
          <w:lang w:val="ru-RU" w:eastAsia="ru-RU"/>
        </w:rPr>
        <w:t xml:space="preserve">оим и говори о них, </w:t>
      </w:r>
      <w:r>
        <w:rPr>
          <w:rStyle w:val="FontStyle24"/>
          <w:lang w:val="ru-RU" w:eastAsia="ru-RU"/>
        </w:rPr>
        <w:t>сидя в доме твоем и идя дорогою, и ложась и вставая (Втор. 6:6,7).</w:t>
      </w:r>
    </w:p>
    <w:p w14:paraId="0FFAA800" w14:textId="77777777" w:rsidR="00000000" w:rsidRDefault="0047166B">
      <w:pPr>
        <w:pStyle w:val="Style5"/>
        <w:widowControl/>
        <w:spacing w:before="120" w:line="250" w:lineRule="exact"/>
        <w:ind w:firstLine="40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Подразумевалось, что народ Израиля способен понимать слова Писания достаточно хорошо, для того чтобы «внушать их» детям. Подобное изучение</w:t>
      </w:r>
    </w:p>
    <w:p w14:paraId="1E0BB675" w14:textId="77777777" w:rsidR="00000000" w:rsidRDefault="0047166B">
      <w:pPr>
        <w:pStyle w:val="Style5"/>
        <w:widowControl/>
        <w:spacing w:before="120" w:line="250" w:lineRule="exact"/>
        <w:ind w:firstLine="408"/>
        <w:rPr>
          <w:rStyle w:val="FontStyle24"/>
          <w:lang w:val="ru-RU" w:eastAsia="ru-RU"/>
        </w:rPr>
        <w:sectPr w:rsidR="00000000">
          <w:headerReference w:type="even" r:id="rId8"/>
          <w:headerReference w:type="default" r:id="rId9"/>
          <w:headerReference w:type="first" r:id="rId10"/>
          <w:type w:val="continuous"/>
          <w:pgSz w:w="11905" w:h="16837"/>
          <w:pgMar w:top="800" w:right="2772" w:bottom="1440" w:left="2052" w:header="720" w:footer="720" w:gutter="0"/>
          <w:cols w:space="60"/>
          <w:noEndnote/>
          <w:titlePg/>
        </w:sectPr>
      </w:pPr>
    </w:p>
    <w:p w14:paraId="426371A8" w14:textId="77777777" w:rsidR="00000000" w:rsidRDefault="0047166B">
      <w:pPr>
        <w:pStyle w:val="Style11"/>
        <w:widowControl/>
        <w:spacing w:before="5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>106</w:t>
      </w:r>
    </w:p>
    <w:p w14:paraId="7C0C1AFC" w14:textId="77777777" w:rsidR="00000000" w:rsidRDefault="0047166B">
      <w:pPr>
        <w:pStyle w:val="Style8"/>
        <w:widowControl/>
        <w:jc w:val="both"/>
        <w:rPr>
          <w:rStyle w:val="FontStyle37"/>
          <w:lang w:val="ru-RU" w:eastAsia="ru-RU"/>
        </w:rPr>
      </w:pPr>
      <w:r>
        <w:rPr>
          <w:rStyle w:val="FontStyle34"/>
          <w:lang w:val="ru-RU" w:eastAsia="ru-RU"/>
        </w:rPr>
        <w:br w:type="column"/>
      </w:r>
      <w:r>
        <w:rPr>
          <w:rStyle w:val="FontStyle37"/>
          <w:lang w:val="ru-RU" w:eastAsia="ru-RU"/>
        </w:rPr>
        <w:lastRenderedPageBreak/>
        <w:t>Часть I. Учение о Слове Божьем</w:t>
      </w:r>
    </w:p>
    <w:p w14:paraId="77743765" w14:textId="77777777" w:rsidR="00000000" w:rsidRDefault="0047166B">
      <w:pPr>
        <w:pStyle w:val="Style8"/>
        <w:widowControl/>
        <w:jc w:val="both"/>
        <w:rPr>
          <w:rStyle w:val="FontStyle37"/>
          <w:lang w:val="ru-RU" w:eastAsia="ru-RU"/>
        </w:rPr>
        <w:sectPr w:rsidR="00000000">
          <w:headerReference w:type="even" r:id="rId11"/>
          <w:headerReference w:type="default" r:id="rId12"/>
          <w:pgSz w:w="11905" w:h="16837"/>
          <w:pgMar w:top="4033" w:right="4342" w:bottom="1014" w:left="2797" w:header="720" w:footer="720" w:gutter="0"/>
          <w:cols w:num="2" w:space="720" w:equalWidth="0">
            <w:col w:w="720" w:space="1550"/>
            <w:col w:w="2496"/>
          </w:cols>
          <w:noEndnote/>
        </w:sectPr>
      </w:pPr>
    </w:p>
    <w:p w14:paraId="407E15A7" w14:textId="77777777" w:rsidR="00000000" w:rsidRDefault="0047166B">
      <w:pPr>
        <w:pStyle w:val="Style9"/>
        <w:widowControl/>
        <w:spacing w:before="226" w:line="250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не могло состоять из механического запоминания без понимания того, что за</w:t>
      </w:r>
      <w:r>
        <w:rPr>
          <w:rStyle w:val="FontStyle24"/>
          <w:lang w:val="ru-RU" w:eastAsia="ru-RU"/>
        </w:rPr>
        <w:softHyphen/>
        <w:t>учивалось, так как народ израильский имел по</w:t>
      </w:r>
      <w:r>
        <w:rPr>
          <w:rStyle w:val="FontStyle24"/>
          <w:lang w:val="ru-RU" w:eastAsia="ru-RU"/>
        </w:rPr>
        <w:t xml:space="preserve">веление </w:t>
      </w:r>
      <w:r>
        <w:rPr>
          <w:rStyle w:val="FontStyle28"/>
          <w:lang w:val="ru-RU" w:eastAsia="ru-RU"/>
        </w:rPr>
        <w:t xml:space="preserve">говорить </w:t>
      </w:r>
      <w:r>
        <w:rPr>
          <w:rStyle w:val="FontStyle24"/>
          <w:lang w:val="ru-RU" w:eastAsia="ru-RU"/>
        </w:rPr>
        <w:t>о словах Пи</w:t>
      </w:r>
      <w:r>
        <w:rPr>
          <w:rStyle w:val="FontStyle24"/>
          <w:lang w:val="ru-RU" w:eastAsia="ru-RU"/>
        </w:rPr>
        <w:softHyphen/>
        <w:t xml:space="preserve">сания за домашними делами, идя дорогой, ложась спать и вставая утром. Бог ожидал, что </w:t>
      </w:r>
      <w:r>
        <w:rPr>
          <w:rStyle w:val="FontStyle28"/>
          <w:lang w:val="ru-RU" w:eastAsia="ru-RU"/>
        </w:rPr>
        <w:t xml:space="preserve">весь </w:t>
      </w:r>
      <w:r>
        <w:rPr>
          <w:rStyle w:val="FontStyle24"/>
          <w:lang w:val="ru-RU" w:eastAsia="ru-RU"/>
        </w:rPr>
        <w:t xml:space="preserve">Его народ будет способен познавать и обсуждать Его Слово, должным образом применяя его учение к своей жизни. Также и Пс. 1 говорит нам, </w:t>
      </w:r>
      <w:r>
        <w:rPr>
          <w:rStyle w:val="FontStyle24"/>
          <w:lang w:val="ru-RU" w:eastAsia="ru-RU"/>
        </w:rPr>
        <w:t>что тот «муж», который «блажен» и которому следует подражать всем пра</w:t>
      </w:r>
      <w:r>
        <w:rPr>
          <w:rStyle w:val="FontStyle24"/>
          <w:lang w:val="ru-RU" w:eastAsia="ru-RU"/>
        </w:rPr>
        <w:softHyphen/>
        <w:t>ведникам Израиля, — это человек, который размышляет о законе Божьем «день и ночь» (Пс. 1:2). Такое ежедневное размышление предполагает способность верно понимать Писание.</w:t>
      </w:r>
    </w:p>
    <w:p w14:paraId="40117A2A" w14:textId="77777777" w:rsidR="00000000" w:rsidRDefault="0047166B">
      <w:pPr>
        <w:pStyle w:val="Style5"/>
        <w:widowControl/>
        <w:spacing w:line="250" w:lineRule="exact"/>
        <w:ind w:firstLine="40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Говорится, что </w:t>
      </w:r>
      <w:r>
        <w:rPr>
          <w:rStyle w:val="FontStyle24"/>
          <w:lang w:val="ru-RU" w:eastAsia="ru-RU"/>
        </w:rPr>
        <w:t xml:space="preserve">природа Писания такова, что даже «простые» могут понять его правильно и стать мудрее. «Откровение Господа верно, </w:t>
      </w:r>
      <w:r>
        <w:rPr>
          <w:rStyle w:val="FontStyle28"/>
          <w:lang w:val="ru-RU" w:eastAsia="ru-RU"/>
        </w:rPr>
        <w:t xml:space="preserve">умудряет простых» </w:t>
      </w:r>
      <w:r>
        <w:rPr>
          <w:rStyle w:val="FontStyle24"/>
          <w:lang w:val="ru-RU" w:eastAsia="ru-RU"/>
        </w:rPr>
        <w:t xml:space="preserve">(Пс. 18:8). И вновь читаем: «Откровение слов Твоих просвещает, </w:t>
      </w:r>
      <w:r>
        <w:rPr>
          <w:rStyle w:val="FontStyle28"/>
          <w:lang w:val="ru-RU" w:eastAsia="ru-RU"/>
        </w:rPr>
        <w:t xml:space="preserve">вразумляет простых» </w:t>
      </w:r>
      <w:r>
        <w:rPr>
          <w:rStyle w:val="FontStyle24"/>
          <w:lang w:val="ru-RU" w:eastAsia="ru-RU"/>
        </w:rPr>
        <w:t>(Пс. 118:130). Здесь «простой» человек (ев</w:t>
      </w:r>
      <w:r>
        <w:rPr>
          <w:rStyle w:val="FontStyle24"/>
          <w:lang w:val="ru-RU" w:eastAsia="ru-RU"/>
        </w:rPr>
        <w:t>р. "413) — это не такой человек, у которого недостаточно интеллектуальных способностей, а такой, которому недостает здравого суждения, который склонен ошибаться и легко поддается соблазнам'. Слово Божье настолько понятно, так ясно, что даже по</w:t>
      </w:r>
      <w:r>
        <w:rPr>
          <w:rStyle w:val="FontStyle24"/>
          <w:lang w:val="ru-RU" w:eastAsia="ru-RU"/>
        </w:rPr>
        <w:softHyphen/>
        <w:t>добного чело</w:t>
      </w:r>
      <w:r>
        <w:rPr>
          <w:rStyle w:val="FontStyle24"/>
          <w:lang w:val="ru-RU" w:eastAsia="ru-RU"/>
        </w:rPr>
        <w:t>века оно может сделать мудрее. Это должно ободрить всех верую</w:t>
      </w:r>
      <w:r>
        <w:rPr>
          <w:rStyle w:val="FontStyle24"/>
          <w:lang w:val="ru-RU" w:eastAsia="ru-RU"/>
        </w:rPr>
        <w:softHyphen/>
        <w:t>щих: ни один верующий не должен считать себя слишком глупым для того, чтобы читать и понимать Писание и становиться мудрее.</w:t>
      </w:r>
    </w:p>
    <w:p w14:paraId="79887692" w14:textId="77777777" w:rsidR="00000000" w:rsidRDefault="0047166B">
      <w:pPr>
        <w:pStyle w:val="Style5"/>
        <w:widowControl/>
        <w:spacing w:line="250" w:lineRule="exact"/>
        <w:ind w:firstLine="389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То же самое неоднократно подчеркивается и в Новом Завете. Сам Иисус в </w:t>
      </w:r>
      <w:r>
        <w:rPr>
          <w:rStyle w:val="FontStyle24"/>
          <w:lang w:val="ru-RU" w:eastAsia="ru-RU"/>
        </w:rPr>
        <w:t>Своем учении, в Своих беседах и в Своих спорах, отвечая на вопросы, ни</w:t>
      </w:r>
      <w:r>
        <w:rPr>
          <w:rStyle w:val="FontStyle24"/>
          <w:lang w:val="ru-RU" w:eastAsia="ru-RU"/>
        </w:rPr>
        <w:softHyphen/>
        <w:t>когда не обвиняет ветхозаветные Писания в неясности. Он беседует с людьми I в., которые жили на 1000 лет позднее, чем Давид, на 1500 лет позднее, чем Моисей и на 2000 лет позднее, чем А</w:t>
      </w:r>
      <w:r>
        <w:rPr>
          <w:rStyle w:val="FontStyle24"/>
          <w:lang w:val="ru-RU" w:eastAsia="ru-RU"/>
        </w:rPr>
        <w:t>враам, как со способными читать и пра</w:t>
      </w:r>
      <w:r>
        <w:rPr>
          <w:rStyle w:val="FontStyle24"/>
          <w:lang w:val="ru-RU" w:eastAsia="ru-RU"/>
        </w:rPr>
        <w:softHyphen/>
        <w:t>вильно понимать ветхозаветные Писания.</w:t>
      </w:r>
    </w:p>
    <w:p w14:paraId="0339ACAA" w14:textId="77777777" w:rsidR="00000000" w:rsidRDefault="0047166B">
      <w:pPr>
        <w:pStyle w:val="Style5"/>
        <w:widowControl/>
        <w:spacing w:line="250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Сегодня, когда люди так часто говорят о том, насколько сложно правиль</w:t>
      </w:r>
      <w:r>
        <w:rPr>
          <w:rStyle w:val="FontStyle24"/>
          <w:lang w:val="ru-RU" w:eastAsia="ru-RU"/>
        </w:rPr>
        <w:softHyphen/>
        <w:t>но истолковывать Писание, нам следует помнить, что ни разу в Евангелиях Иисус не говорит ничего, подобного сл</w:t>
      </w:r>
      <w:r>
        <w:rPr>
          <w:rStyle w:val="FontStyle24"/>
          <w:lang w:val="ru-RU" w:eastAsia="ru-RU"/>
        </w:rPr>
        <w:t>едующему: «Да, Я понимаю, что вам трудно, — Писание не очень понятно в этом месте». Напротив, говорит ли Он с учеными, или с простыми людьми, в его ответах всегда подразумевается тот факт, что вину за неверное понимание Писания следует возлагать не на Пи</w:t>
      </w:r>
      <w:r>
        <w:rPr>
          <w:rStyle w:val="FontStyle24"/>
          <w:lang w:val="ru-RU" w:eastAsia="ru-RU"/>
        </w:rPr>
        <w:softHyphen/>
        <w:t>с</w:t>
      </w:r>
      <w:r>
        <w:rPr>
          <w:rStyle w:val="FontStyle24"/>
          <w:lang w:val="ru-RU" w:eastAsia="ru-RU"/>
        </w:rPr>
        <w:t>ание, а на тех, кто понимает его неверно или не принимает того, что в нем написано. Вновь и вновь Он отвечает на вопросы утверждениями, подобны</w:t>
      </w:r>
      <w:r>
        <w:rPr>
          <w:rStyle w:val="FontStyle24"/>
          <w:lang w:val="ru-RU" w:eastAsia="ru-RU"/>
        </w:rPr>
        <w:softHyphen/>
        <w:t>ми следующим: «Разве вы не читали...» (Мф. 12:3,5; 19:14; 22:31), «Неужели вы никогда не читали в Писании...» (М</w:t>
      </w:r>
      <w:r>
        <w:rPr>
          <w:rStyle w:val="FontStyle24"/>
          <w:lang w:val="ru-RU" w:eastAsia="ru-RU"/>
        </w:rPr>
        <w:t>ф. 21:42) или даже: «Заблуждаетесь, не зная Писаний, ни силы Божией» (Мф. 22:29; ср.: Мф. 9:13; 12:7; 15:3; 21:13; Ин. 3:10 и др.).</w:t>
      </w:r>
    </w:p>
    <w:p w14:paraId="56A19F58" w14:textId="77777777" w:rsidR="00000000" w:rsidRDefault="0047166B">
      <w:pPr>
        <w:pStyle w:val="Style5"/>
        <w:widowControl/>
        <w:spacing w:line="250" w:lineRule="exact"/>
        <w:ind w:firstLine="40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Немаловажно, что большинство новозаветных посланий написано не к руководителям церкви, а к целым общинам. Павел пишет: «Церк</w:t>
      </w:r>
      <w:r>
        <w:rPr>
          <w:rStyle w:val="FontStyle24"/>
          <w:lang w:val="ru-RU" w:eastAsia="ru-RU"/>
        </w:rPr>
        <w:t>ви Божией, находящейся в Коринфе» (1 Кор. 1:2), «Церквам Галатийским» (Гал. 1:2), «Всем</w:t>
      </w:r>
    </w:p>
    <w:p w14:paraId="116AC58C" w14:textId="77777777" w:rsidR="00000000" w:rsidRDefault="0047166B">
      <w:pPr>
        <w:pStyle w:val="Style11"/>
        <w:widowControl/>
        <w:spacing w:line="240" w:lineRule="exact"/>
        <w:ind w:left="538"/>
        <w:rPr>
          <w:sz w:val="20"/>
          <w:szCs w:val="20"/>
        </w:rPr>
      </w:pPr>
    </w:p>
    <w:p w14:paraId="4829366B" w14:textId="77777777" w:rsidR="00000000" w:rsidRDefault="0047166B">
      <w:pPr>
        <w:pStyle w:val="Style11"/>
        <w:widowControl/>
        <w:spacing w:before="72"/>
        <w:ind w:left="538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Ср. потребление того же самого слова в Прит. 1:4; 7:7; 8:5; 9:6; 14:15,18; 22:3; 27:12.</w:t>
      </w:r>
    </w:p>
    <w:p w14:paraId="7019874D" w14:textId="77777777" w:rsidR="00000000" w:rsidRDefault="0047166B">
      <w:pPr>
        <w:pStyle w:val="Style11"/>
        <w:widowControl/>
        <w:spacing w:before="72"/>
        <w:ind w:left="538"/>
        <w:rPr>
          <w:rStyle w:val="FontStyle34"/>
          <w:lang w:val="ru-RU" w:eastAsia="ru-RU"/>
        </w:rPr>
        <w:sectPr w:rsidR="00000000">
          <w:headerReference w:type="even" r:id="rId13"/>
          <w:headerReference w:type="default" r:id="rId14"/>
          <w:type w:val="continuous"/>
          <w:pgSz w:w="11905" w:h="16837"/>
          <w:pgMar w:top="4033" w:right="2043" w:bottom="1014" w:left="2763" w:header="720" w:footer="720" w:gutter="0"/>
          <w:cols w:space="60"/>
          <w:noEndnote/>
        </w:sectPr>
      </w:pPr>
    </w:p>
    <w:p w14:paraId="1E688C69" w14:textId="77777777" w:rsidR="00000000" w:rsidRDefault="0047166B">
      <w:pPr>
        <w:pStyle w:val="Style9"/>
        <w:widowControl/>
        <w:spacing w:before="43" w:line="250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святым во Христе И</w:t>
      </w:r>
      <w:r>
        <w:rPr>
          <w:rStyle w:val="FontStyle24"/>
          <w:lang w:val="ru-RU" w:eastAsia="ru-RU"/>
        </w:rPr>
        <w:t>исусе, находящимся в Филиппах, с епископами и диако</w:t>
      </w:r>
      <w:r>
        <w:rPr>
          <w:rStyle w:val="FontStyle24"/>
          <w:lang w:val="ru-RU" w:eastAsia="ru-RU"/>
        </w:rPr>
        <w:softHyphen/>
        <w:t xml:space="preserve">нами» (Флп. 1:1), и т. д. Павел </w:t>
      </w:r>
      <w:r>
        <w:rPr>
          <w:rStyle w:val="FontStyle28"/>
          <w:lang w:val="ru-RU" w:eastAsia="ru-RU"/>
        </w:rPr>
        <w:t xml:space="preserve">подразумевает, </w:t>
      </w:r>
      <w:r>
        <w:rPr>
          <w:rStyle w:val="FontStyle24"/>
          <w:lang w:val="ru-RU" w:eastAsia="ru-RU"/>
        </w:rPr>
        <w:t xml:space="preserve">что его слушатели </w:t>
      </w:r>
      <w:r>
        <w:rPr>
          <w:rStyle w:val="FontStyle28"/>
          <w:lang w:val="ru-RU" w:eastAsia="ru-RU"/>
        </w:rPr>
        <w:t xml:space="preserve">поймут </w:t>
      </w:r>
      <w:r>
        <w:rPr>
          <w:rStyle w:val="FontStyle24"/>
          <w:lang w:val="ru-RU" w:eastAsia="ru-RU"/>
        </w:rPr>
        <w:t>то, что он пишет, и он призывает делиться его посланиями и с другими церквами: «Когда это послание прочитано будет у вас, то распоря</w:t>
      </w:r>
      <w:r>
        <w:rPr>
          <w:rStyle w:val="FontStyle24"/>
          <w:lang w:val="ru-RU" w:eastAsia="ru-RU"/>
        </w:rPr>
        <w:t>дитесь, чтобы оно было прочитано и в Лаодикийской церкви; ато, которое из Лаодикии, прочитайте и вы» (Кол. 4:16; ср.: Ин. 20:30,31; 2 Кор. 1:13; Еф. 3:4; 1 Тим. 4:13; Иак. 1:1, 22-25; 1 Пет. 1:1; 2:2; 2 Пет. 1:19; 1 Ин. 5:13)</w:t>
      </w:r>
      <w:r>
        <w:rPr>
          <w:rStyle w:val="FontStyle24"/>
          <w:vertAlign w:val="superscript"/>
          <w:lang w:val="ru-RU" w:eastAsia="ru-RU"/>
        </w:rPr>
        <w:footnoteReference w:id="1"/>
      </w:r>
      <w:r>
        <w:rPr>
          <w:rStyle w:val="FontStyle24"/>
          <w:lang w:val="ru-RU" w:eastAsia="ru-RU"/>
        </w:rPr>
        <w:t>.</w:t>
      </w:r>
    </w:p>
    <w:p w14:paraId="2BDF6027" w14:textId="77777777" w:rsidR="00000000" w:rsidRDefault="0047166B">
      <w:pPr>
        <w:pStyle w:val="Style5"/>
        <w:widowControl/>
        <w:spacing w:line="250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Как контраргумент излагаемой в этой главе точке зрения о ясности Пи</w:t>
      </w:r>
      <w:r>
        <w:rPr>
          <w:rStyle w:val="FontStyle24"/>
          <w:lang w:val="ru-RU" w:eastAsia="ru-RU"/>
        </w:rPr>
        <w:softHyphen/>
        <w:t>сания может быть выдвинут текст 2 Пет. 1:20. В этом стихе гово</w:t>
      </w:r>
      <w:r>
        <w:rPr>
          <w:rStyle w:val="FontStyle24"/>
          <w:lang w:val="ru-RU" w:eastAsia="ru-RU"/>
        </w:rPr>
        <w:t>рится: «Ника</w:t>
      </w:r>
      <w:r>
        <w:rPr>
          <w:rStyle w:val="FontStyle24"/>
          <w:lang w:val="ru-RU" w:eastAsia="ru-RU"/>
        </w:rPr>
        <w:softHyphen/>
        <w:t>кого пророчества в Писании нельзя разрешить самому собою». Можно ре</w:t>
      </w:r>
      <w:r>
        <w:rPr>
          <w:rStyle w:val="FontStyle24"/>
          <w:lang w:val="ru-RU" w:eastAsia="ru-RU"/>
        </w:rPr>
        <w:softHyphen/>
        <w:t>шить, что обычные верующие сами не в состоянии верно истолковать Писа</w:t>
      </w:r>
      <w:r>
        <w:rPr>
          <w:rStyle w:val="FontStyle24"/>
          <w:lang w:val="ru-RU" w:eastAsia="ru-RU"/>
        </w:rPr>
        <w:softHyphen/>
        <w:t xml:space="preserve">ние. Однако в этом стихе, судя по всему, рассматривается </w:t>
      </w:r>
      <w:r>
        <w:rPr>
          <w:rStyle w:val="FontStyle28"/>
          <w:lang w:val="ru-RU" w:eastAsia="ru-RU"/>
        </w:rPr>
        <w:t xml:space="preserve">происхождение </w:t>
      </w:r>
      <w:r>
        <w:rPr>
          <w:rStyle w:val="FontStyle24"/>
          <w:lang w:val="ru-RU" w:eastAsia="ru-RU"/>
        </w:rPr>
        <w:t>Писания, а не его истолкование. Та</w:t>
      </w:r>
      <w:r>
        <w:rPr>
          <w:rStyle w:val="FontStyle24"/>
          <w:lang w:val="ru-RU" w:eastAsia="ru-RU"/>
        </w:rPr>
        <w:t xml:space="preserve">к, МГУ переводит этот стих следующим образом: </w:t>
      </w:r>
      <w:r>
        <w:rPr>
          <w:rStyle w:val="FontStyle39"/>
          <w:lang w:val="ru-RU" w:eastAsia="ru-RU"/>
        </w:rPr>
        <w:t xml:space="preserve">«N0 </w:t>
      </w:r>
      <w:r>
        <w:rPr>
          <w:rStyle w:val="FontStyle24"/>
          <w:lang w:val="ru-RU" w:eastAsia="ru-RU"/>
        </w:rPr>
        <w:t xml:space="preserve">ргорЬеку оГ8спрШге </w:t>
      </w:r>
      <w:r>
        <w:rPr>
          <w:rStyle w:val="FontStyle28"/>
          <w:lang w:val="ru-RU" w:eastAsia="ru-RU"/>
        </w:rPr>
        <w:t xml:space="preserve">сате аЬоШЬуХЫ </w:t>
      </w:r>
      <w:r>
        <w:rPr>
          <w:rStyle w:val="FontStyle24"/>
          <w:lang w:val="ru-RU" w:eastAsia="ru-RU"/>
        </w:rPr>
        <w:t xml:space="preserve">ргорЬег'в </w:t>
      </w:r>
      <w:r>
        <w:rPr>
          <w:rStyle w:val="FontStyle25"/>
          <w:lang w:val="ru-RU" w:eastAsia="ru-RU"/>
        </w:rPr>
        <w:t xml:space="preserve">о\уп </w:t>
      </w:r>
      <w:r>
        <w:rPr>
          <w:rStyle w:val="FontStyle24"/>
          <w:lang w:val="ru-RU" w:eastAsia="ru-RU"/>
        </w:rPr>
        <w:t xml:space="preserve">т1егргегапоп» («Ни одно пророчество Писания </w:t>
      </w:r>
      <w:r>
        <w:rPr>
          <w:rStyle w:val="FontStyle28"/>
          <w:lang w:val="ru-RU" w:eastAsia="ru-RU"/>
        </w:rPr>
        <w:t xml:space="preserve">не произошло из </w:t>
      </w:r>
      <w:r>
        <w:rPr>
          <w:rStyle w:val="FontStyle24"/>
          <w:lang w:val="ru-RU" w:eastAsia="ru-RU"/>
        </w:rPr>
        <w:t>толкования самого проро</w:t>
      </w:r>
      <w:r>
        <w:rPr>
          <w:rStyle w:val="FontStyle24"/>
          <w:lang w:val="ru-RU" w:eastAsia="ru-RU"/>
        </w:rPr>
        <w:softHyphen/>
        <w:t>ка»)</w:t>
      </w:r>
      <w:r>
        <w:rPr>
          <w:rStyle w:val="FontStyle24"/>
          <w:vertAlign w:val="superscript"/>
          <w:lang w:val="ru-RU" w:eastAsia="ru-RU"/>
        </w:rPr>
        <w:footnoteReference w:id="2"/>
      </w:r>
      <w:r>
        <w:rPr>
          <w:rStyle w:val="FontStyle24"/>
          <w:lang w:val="ru-RU" w:eastAsia="ru-RU"/>
        </w:rPr>
        <w:t>. Даже если предположить, что в этом стихе говорится об истолковании Писания, то его следует понимать в том смысле, что истолковывать Писание следует в общении верующих, а не са</w:t>
      </w:r>
      <w:r>
        <w:rPr>
          <w:rStyle w:val="FontStyle24"/>
          <w:lang w:val="ru-RU" w:eastAsia="ru-RU"/>
        </w:rPr>
        <w:t>мостоятельно. Это все равно не означает, что для выявления истинного смысла Писания требуются особые специалис</w:t>
      </w:r>
      <w:r>
        <w:rPr>
          <w:rStyle w:val="FontStyle24"/>
          <w:lang w:val="ru-RU" w:eastAsia="ru-RU"/>
        </w:rPr>
        <w:softHyphen/>
        <w:t>ты, здесь просто говорится о том, что постижение Писания не должно проис</w:t>
      </w:r>
      <w:r>
        <w:rPr>
          <w:rStyle w:val="FontStyle24"/>
          <w:lang w:val="ru-RU" w:eastAsia="ru-RU"/>
        </w:rPr>
        <w:softHyphen/>
        <w:t>ходить в полной изоляции от других христиан.</w:t>
      </w:r>
    </w:p>
    <w:p w14:paraId="33788100" w14:textId="77777777" w:rsidR="00000000" w:rsidRDefault="0047166B">
      <w:pPr>
        <w:pStyle w:val="Style5"/>
        <w:widowControl/>
        <w:spacing w:line="250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Не стоит думать, что христи</w:t>
      </w:r>
      <w:r>
        <w:rPr>
          <w:rStyle w:val="FontStyle24"/>
          <w:lang w:val="ru-RU" w:eastAsia="ru-RU"/>
        </w:rPr>
        <w:t>анам I в. было проще понимать Библию, чем нам. Важно помнить, что многие новозаветные послания были написаны к церквам, в которых большое количество христиан были неиудейского про</w:t>
      </w:r>
      <w:r>
        <w:rPr>
          <w:rStyle w:val="FontStyle24"/>
          <w:lang w:val="ru-RU" w:eastAsia="ru-RU"/>
        </w:rPr>
        <w:softHyphen/>
        <w:t>исхождения. Это были сравнительно недавно обращенные христиане, у ко</w:t>
      </w:r>
      <w:r>
        <w:rPr>
          <w:rStyle w:val="FontStyle24"/>
          <w:lang w:val="ru-RU" w:eastAsia="ru-RU"/>
        </w:rPr>
        <w:softHyphen/>
        <w:t>торых н</w:t>
      </w:r>
      <w:r>
        <w:rPr>
          <w:rStyle w:val="FontStyle24"/>
          <w:lang w:val="ru-RU" w:eastAsia="ru-RU"/>
        </w:rPr>
        <w:t>е было опыта жизни в христианском обществе и которые имели весь</w:t>
      </w:r>
      <w:r>
        <w:rPr>
          <w:rStyle w:val="FontStyle24"/>
          <w:lang w:val="ru-RU" w:eastAsia="ru-RU"/>
        </w:rPr>
        <w:softHyphen/>
        <w:t>ма смутное представление (или вообще никакого) об истории и культуре Из</w:t>
      </w:r>
      <w:r>
        <w:rPr>
          <w:rStyle w:val="FontStyle24"/>
          <w:lang w:val="ru-RU" w:eastAsia="ru-RU"/>
        </w:rPr>
        <w:softHyphen/>
        <w:t>раиля. Тем не менее новозаветные авторы не сомневаются в том, что даже эти люди, в прошлом язычники, будут способны проч</w:t>
      </w:r>
      <w:r>
        <w:rPr>
          <w:rStyle w:val="FontStyle24"/>
          <w:lang w:val="ru-RU" w:eastAsia="ru-RU"/>
        </w:rPr>
        <w:t>итать перевод Ветхого Завета на их язык и верно понять его (ср.: Рим. 4:1—25; 15:4; 1 Кор. 10:1 — 11; 2Тим. 3:16,17 и др.).</w:t>
      </w:r>
    </w:p>
    <w:p w14:paraId="30F9A5C2" w14:textId="77777777" w:rsidR="00000000" w:rsidRDefault="0047166B">
      <w:pPr>
        <w:pStyle w:val="Style5"/>
        <w:widowControl/>
        <w:spacing w:line="250" w:lineRule="exact"/>
        <w:ind w:firstLine="403"/>
        <w:rPr>
          <w:rStyle w:val="FontStyle24"/>
          <w:lang w:val="ru-RU" w:eastAsia="ru-RU"/>
        </w:rPr>
        <w:sectPr w:rsidR="00000000">
          <w:headerReference w:type="even" r:id="rId15"/>
          <w:headerReference w:type="default" r:id="rId16"/>
          <w:pgSz w:w="11905" w:h="16837"/>
          <w:pgMar w:top="1168" w:right="2777" w:bottom="1440" w:left="2033" w:header="720" w:footer="720" w:gutter="0"/>
          <w:cols w:space="60"/>
          <w:noEndnote/>
        </w:sectPr>
      </w:pPr>
    </w:p>
    <w:p w14:paraId="7458C543" w14:textId="77777777" w:rsidR="00000000" w:rsidRDefault="0047166B">
      <w:pPr>
        <w:pStyle w:val="Style11"/>
        <w:widowControl/>
        <w:spacing w:before="5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>108</w:t>
      </w:r>
    </w:p>
    <w:p w14:paraId="0C94879D" w14:textId="77777777" w:rsidR="00000000" w:rsidRDefault="0047166B">
      <w:pPr>
        <w:pStyle w:val="Style8"/>
        <w:widowControl/>
        <w:jc w:val="both"/>
        <w:rPr>
          <w:rStyle w:val="FontStyle37"/>
          <w:lang w:val="ru-RU" w:eastAsia="ru-RU"/>
        </w:rPr>
      </w:pPr>
      <w:r>
        <w:rPr>
          <w:rStyle w:val="FontStyle34"/>
          <w:lang w:val="ru-RU" w:eastAsia="ru-RU"/>
        </w:rPr>
        <w:br w:type="column"/>
      </w:r>
      <w:r>
        <w:rPr>
          <w:rStyle w:val="FontStyle37"/>
          <w:lang w:val="ru-RU" w:eastAsia="ru-RU"/>
        </w:rPr>
        <w:lastRenderedPageBreak/>
        <w:t>Часть I. Учение о Слове Божьем</w:t>
      </w:r>
    </w:p>
    <w:p w14:paraId="392357A5" w14:textId="77777777" w:rsidR="00000000" w:rsidRDefault="0047166B">
      <w:pPr>
        <w:pStyle w:val="Style8"/>
        <w:widowControl/>
        <w:jc w:val="both"/>
        <w:rPr>
          <w:rStyle w:val="FontStyle37"/>
          <w:lang w:val="ru-RU" w:eastAsia="ru-RU"/>
        </w:rPr>
        <w:sectPr w:rsidR="00000000">
          <w:headerReference w:type="even" r:id="rId17"/>
          <w:headerReference w:type="default" r:id="rId18"/>
          <w:pgSz w:w="11905" w:h="16837"/>
          <w:pgMar w:top="3954" w:right="4264" w:bottom="1131" w:left="2859" w:header="720" w:footer="720" w:gutter="0"/>
          <w:cols w:num="2" w:space="720" w:equalWidth="0">
            <w:col w:w="720" w:space="1560"/>
            <w:col w:w="2500"/>
          </w:cols>
          <w:noEndnote/>
        </w:sectPr>
      </w:pPr>
    </w:p>
    <w:p w14:paraId="1BE624F8" w14:textId="77777777" w:rsidR="00000000" w:rsidRDefault="0047166B">
      <w:pPr>
        <w:pStyle w:val="Style6"/>
        <w:widowControl/>
        <w:spacing w:line="240" w:lineRule="exact"/>
        <w:ind w:left="1219" w:right="1085"/>
        <w:rPr>
          <w:sz w:val="20"/>
          <w:szCs w:val="20"/>
        </w:rPr>
      </w:pPr>
    </w:p>
    <w:p w14:paraId="6724F145" w14:textId="77777777" w:rsidR="00000000" w:rsidRDefault="0047166B">
      <w:pPr>
        <w:pStyle w:val="Style6"/>
        <w:widowControl/>
        <w:spacing w:before="235" w:line="283" w:lineRule="exact"/>
        <w:ind w:left="1219" w:right="1085"/>
        <w:rPr>
          <w:rStyle w:val="FontStyle27"/>
          <w:lang w:val="ru-RU" w:eastAsia="ru-RU"/>
        </w:rPr>
      </w:pPr>
      <w:r>
        <w:rPr>
          <w:rStyle w:val="FontStyle27"/>
          <w:lang w:val="ru-RU" w:eastAsia="ru-RU"/>
        </w:rPr>
        <w:t>Б. Моральные и духовные качества, необходимые для правильного понимания Писания</w:t>
      </w:r>
    </w:p>
    <w:p w14:paraId="0F48C03B" w14:textId="77777777" w:rsidR="00000000" w:rsidRDefault="0047166B">
      <w:pPr>
        <w:pStyle w:val="Style5"/>
        <w:widowControl/>
        <w:spacing w:before="163" w:line="245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Новозаветные авторы часто говорят о том, что способность правильно по</w:t>
      </w:r>
      <w:r>
        <w:rPr>
          <w:rStyle w:val="FontStyle24"/>
          <w:lang w:val="ru-RU" w:eastAsia="ru-RU"/>
        </w:rPr>
        <w:softHyphen/>
        <w:t>нимать Писание — это в большей степени моральная и духовная, чем интел</w:t>
      </w:r>
      <w:r>
        <w:rPr>
          <w:rStyle w:val="FontStyle24"/>
          <w:lang w:val="ru-RU" w:eastAsia="ru-RU"/>
        </w:rPr>
        <w:softHyphen/>
        <w:t>л</w:t>
      </w:r>
      <w:r>
        <w:rPr>
          <w:rStyle w:val="FontStyle24"/>
          <w:lang w:val="ru-RU" w:eastAsia="ru-RU"/>
        </w:rPr>
        <w:t xml:space="preserve">ектуальная способность: «Душевный человек не принимает того, что от Духа Божия, потому что он почитает это безумием; и не может разуметь, потому что о сем надобно судить духовно» (1 Кор. 2:14; ср.: 1:18-3:4; 2 Кор. 3:14—16; 4:3,4,6; Евр. 5:14; Иак. 1:5,6; </w:t>
      </w:r>
      <w:r>
        <w:rPr>
          <w:rStyle w:val="FontStyle24"/>
          <w:lang w:val="ru-RU" w:eastAsia="ru-RU"/>
        </w:rPr>
        <w:t xml:space="preserve">2 Пет. 3:5; ср.: Мк..4:11,12; Ин. 7:17; 8:43). Таким образом, хотя новозаветные авторы и утверждают, что Библия </w:t>
      </w:r>
      <w:r>
        <w:rPr>
          <w:rStyle w:val="FontStyle28"/>
          <w:lang w:val="ru-RU" w:eastAsia="ru-RU"/>
        </w:rPr>
        <w:t xml:space="preserve">сама по себе </w:t>
      </w:r>
      <w:r>
        <w:rPr>
          <w:rStyle w:val="FontStyle24"/>
          <w:lang w:val="ru-RU" w:eastAsia="ru-RU"/>
        </w:rPr>
        <w:t>написана яс</w:t>
      </w:r>
      <w:r>
        <w:rPr>
          <w:rStyle w:val="FontStyle24"/>
          <w:lang w:val="ru-RU" w:eastAsia="ru-RU"/>
        </w:rPr>
        <w:softHyphen/>
        <w:t>ным языком, они также утверждают, что ее не поймут правильно те, кто не же</w:t>
      </w:r>
      <w:r>
        <w:rPr>
          <w:rStyle w:val="FontStyle24"/>
          <w:lang w:val="ru-RU" w:eastAsia="ru-RU"/>
        </w:rPr>
        <w:softHyphen/>
        <w:t>лает принять ее учения. Писание может быть п</w:t>
      </w:r>
      <w:r>
        <w:rPr>
          <w:rStyle w:val="FontStyle24"/>
          <w:lang w:val="ru-RU" w:eastAsia="ru-RU"/>
        </w:rPr>
        <w:t>онято всеми неверующими, ко</w:t>
      </w:r>
      <w:r>
        <w:rPr>
          <w:rStyle w:val="FontStyle24"/>
          <w:lang w:val="ru-RU" w:eastAsia="ru-RU"/>
        </w:rPr>
        <w:softHyphen/>
        <w:t>торые будут читать его, искренне стремясь к спасению, и всеми верующими, которые будут читать его и искать помощи Божьей в понимании Писания. Это обусловлено тем, что в обоих случаях последствия греха преодолеваются действием Св</w:t>
      </w:r>
      <w:r>
        <w:rPr>
          <w:rStyle w:val="FontStyle24"/>
          <w:lang w:val="ru-RU" w:eastAsia="ru-RU"/>
        </w:rPr>
        <w:t>ятого Духа, в противном же случае грех затемнит истину и сделает так, что она покажется безумием (1 Кор. 2:14; 1:18-25; Иак. 1:5,6,22-25).</w:t>
      </w:r>
    </w:p>
    <w:p w14:paraId="75035AF1" w14:textId="77777777" w:rsidR="00000000" w:rsidRDefault="0047166B">
      <w:pPr>
        <w:pStyle w:val="Style6"/>
        <w:widowControl/>
        <w:spacing w:line="240" w:lineRule="exact"/>
        <w:rPr>
          <w:sz w:val="20"/>
          <w:szCs w:val="20"/>
        </w:rPr>
      </w:pPr>
    </w:p>
    <w:p w14:paraId="1CC4C2A5" w14:textId="77777777" w:rsidR="00000000" w:rsidRDefault="0047166B">
      <w:pPr>
        <w:pStyle w:val="Style6"/>
        <w:widowControl/>
        <w:spacing w:before="106"/>
        <w:rPr>
          <w:rStyle w:val="FontStyle27"/>
          <w:lang w:val="ru-RU" w:eastAsia="ru-RU"/>
        </w:rPr>
      </w:pPr>
      <w:r>
        <w:rPr>
          <w:rStyle w:val="FontStyle27"/>
          <w:lang w:val="ru-RU" w:eastAsia="ru-RU"/>
        </w:rPr>
        <w:t>В. Определение понятия «ясность Писания»</w:t>
      </w:r>
    </w:p>
    <w:p w14:paraId="436BE76B" w14:textId="77777777" w:rsidR="00000000" w:rsidRDefault="0047166B">
      <w:pPr>
        <w:pStyle w:val="Style5"/>
        <w:widowControl/>
        <w:spacing w:before="168" w:line="245" w:lineRule="exact"/>
        <w:ind w:firstLine="40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Подводя итог изложенному, мы можем сказать, что Библия написана та</w:t>
      </w:r>
      <w:r>
        <w:rPr>
          <w:rStyle w:val="FontStyle24"/>
          <w:lang w:val="ru-RU" w:eastAsia="ru-RU"/>
        </w:rPr>
        <w:softHyphen/>
        <w:t>ким обра</w:t>
      </w:r>
      <w:r>
        <w:rPr>
          <w:rStyle w:val="FontStyle24"/>
          <w:lang w:val="ru-RU" w:eastAsia="ru-RU"/>
        </w:rPr>
        <w:t>зом, что в ней совершенно ясно изложено все, что нам необходимо для нашего спасения, нашей христианской жизни и нашего христианского роста. Хотя многие богословы определяют понятие «ясность Писания» более узко (утверждая, напр., что Писание ясно лишь в сво</w:t>
      </w:r>
      <w:r>
        <w:rPr>
          <w:rStyle w:val="FontStyle24"/>
          <w:lang w:val="ru-RU" w:eastAsia="ru-RU"/>
        </w:rPr>
        <w:t>ем учении о спасении), многочисленные процитированные выше тексты относятся к разнообразным аспектам библейского учения, и в них не наблюдается подобного ограничения. Гораздо ближе к этим библейским текстам будет следующее определение по</w:t>
      </w:r>
      <w:r>
        <w:rPr>
          <w:rStyle w:val="FontStyle24"/>
          <w:lang w:val="ru-RU" w:eastAsia="ru-RU"/>
        </w:rPr>
        <w:softHyphen/>
        <w:t>нятия «ясность</w:t>
      </w:r>
      <w:r>
        <w:rPr>
          <w:rStyle w:val="FontStyle24"/>
          <w:vertAlign w:val="superscript"/>
          <w:lang w:val="ru-RU" w:eastAsia="ru-RU"/>
        </w:rPr>
        <w:footnoteReference w:id="3"/>
      </w:r>
      <w:r>
        <w:rPr>
          <w:rStyle w:val="FontStyle24"/>
          <w:lang w:val="ru-RU" w:eastAsia="ru-RU"/>
        </w:rPr>
        <w:t xml:space="preserve"> Писания»: </w:t>
      </w:r>
      <w:r>
        <w:rPr>
          <w:rStyle w:val="FontStyle28"/>
          <w:lang w:val="ru-RU" w:eastAsia="ru-RU"/>
        </w:rPr>
        <w:t xml:space="preserve">ясность Писания означает, что Библия написана </w:t>
      </w:r>
      <w:r>
        <w:rPr>
          <w:rStyle w:val="FontStyle31"/>
          <w:lang w:val="ru-RU" w:eastAsia="ru-RU"/>
        </w:rPr>
        <w:t xml:space="preserve">I </w:t>
      </w:r>
      <w:r>
        <w:rPr>
          <w:rStyle w:val="FontStyle28"/>
          <w:lang w:val="ru-RU" w:eastAsia="ru-RU"/>
        </w:rPr>
        <w:t>таким образ</w:t>
      </w:r>
      <w:r>
        <w:rPr>
          <w:rStyle w:val="FontStyle28"/>
          <w:lang w:val="ru-RU" w:eastAsia="ru-RU"/>
        </w:rPr>
        <w:t xml:space="preserve">ом, что ее учения могут быть поняты всеми, кто, читая ее, ищет помощи Божьей и стремится следовать ееучению. </w:t>
      </w:r>
      <w:r>
        <w:rPr>
          <w:rStyle w:val="FontStyle24"/>
          <w:lang w:val="ru-RU" w:eastAsia="ru-RU"/>
        </w:rPr>
        <w:t>Однако, утверждая это, мы должны признать также, что многие люди, даже в среде народа Божьего, на самом деле неверно понимают Писание.</w:t>
      </w:r>
    </w:p>
    <w:p w14:paraId="1D99C58C" w14:textId="77777777" w:rsidR="00000000" w:rsidRDefault="0047166B">
      <w:pPr>
        <w:pStyle w:val="Style6"/>
        <w:widowControl/>
        <w:spacing w:line="240" w:lineRule="exact"/>
        <w:rPr>
          <w:sz w:val="20"/>
          <w:szCs w:val="20"/>
        </w:rPr>
      </w:pPr>
    </w:p>
    <w:p w14:paraId="2F3C3EE3" w14:textId="77777777" w:rsidR="00000000" w:rsidRDefault="0047166B">
      <w:pPr>
        <w:pStyle w:val="Style6"/>
        <w:widowControl/>
        <w:spacing w:before="101"/>
        <w:rPr>
          <w:rStyle w:val="FontStyle27"/>
          <w:lang w:val="ru-RU" w:eastAsia="ru-RU"/>
        </w:rPr>
      </w:pPr>
      <w:r>
        <w:rPr>
          <w:rStyle w:val="FontStyle27"/>
          <w:lang w:val="ru-RU" w:eastAsia="ru-RU"/>
        </w:rPr>
        <w:t>Г. Почему л</w:t>
      </w:r>
      <w:r>
        <w:rPr>
          <w:rStyle w:val="FontStyle27"/>
          <w:lang w:val="ru-RU" w:eastAsia="ru-RU"/>
        </w:rPr>
        <w:t>юди неверно понимают Писание?</w:t>
      </w:r>
    </w:p>
    <w:p w14:paraId="354558B1" w14:textId="77777777" w:rsidR="00000000" w:rsidRDefault="0047166B">
      <w:pPr>
        <w:pStyle w:val="Style5"/>
        <w:widowControl/>
        <w:spacing w:before="173" w:line="245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 период земной жизни Иисуса даже Его ученики иногда не понимали Ветхий Завет и учение Иисуса (см.: Мф. 15:16; Мк. 4:10-13; 6:52; 8:14-21;</w:t>
      </w:r>
    </w:p>
    <w:p w14:paraId="40684A0E" w14:textId="77777777" w:rsidR="00000000" w:rsidRDefault="0047166B">
      <w:pPr>
        <w:pStyle w:val="Style5"/>
        <w:widowControl/>
        <w:spacing w:before="173" w:line="245" w:lineRule="exact"/>
        <w:ind w:firstLine="394"/>
        <w:rPr>
          <w:rStyle w:val="FontStyle24"/>
          <w:lang w:val="ru-RU" w:eastAsia="ru-RU"/>
        </w:rPr>
        <w:sectPr w:rsidR="00000000">
          <w:headerReference w:type="even" r:id="rId19"/>
          <w:headerReference w:type="default" r:id="rId20"/>
          <w:type w:val="continuous"/>
          <w:pgSz w:w="11905" w:h="16837"/>
          <w:pgMar w:top="3954" w:right="1980" w:bottom="1131" w:left="2700" w:header="720" w:footer="720" w:gutter="0"/>
          <w:cols w:space="60"/>
          <w:noEndnote/>
        </w:sectPr>
      </w:pPr>
    </w:p>
    <w:p w14:paraId="7BEDC70F" w14:textId="77777777" w:rsidR="00000000" w:rsidRDefault="0047166B">
      <w:pPr>
        <w:pStyle w:val="Style9"/>
        <w:widowControl/>
        <w:spacing w:before="43" w:line="245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9:32; Лк. 18:34; Ин</w:t>
      </w:r>
      <w:r>
        <w:rPr>
          <w:rStyle w:val="FontStyle24"/>
          <w:lang w:val="ru-RU" w:eastAsia="ru-RU"/>
        </w:rPr>
        <w:t>. 8:27; 10:6). Это объяснялось тем фактом, что им просто нужно было дождаться дальнейших событий в истории спасения, и особенно / в жизни Самого Иисуса (см.: Ин. 12:16; 13:7; ср.: Ин. 2:22), а иногда им про</w:t>
      </w:r>
      <w:r>
        <w:rPr>
          <w:rStyle w:val="FontStyle24"/>
          <w:lang w:val="ru-RU" w:eastAsia="ru-RU"/>
        </w:rPr>
        <w:softHyphen/>
        <w:t>сто не хватало веры или они были слишком жестокос</w:t>
      </w:r>
      <w:r>
        <w:rPr>
          <w:rStyle w:val="FontStyle24"/>
          <w:lang w:val="ru-RU" w:eastAsia="ru-RU"/>
        </w:rPr>
        <w:t>ердны (Лк. 24:25). Кро</w:t>
      </w:r>
      <w:r>
        <w:rPr>
          <w:rStyle w:val="FontStyle24"/>
          <w:lang w:val="ru-RU" w:eastAsia="ru-RU"/>
        </w:rPr>
        <w:softHyphen/>
        <w:t>ме того, в ранней церкви бывали и такие ситуации, когда христиане не пони</w:t>
      </w:r>
      <w:r>
        <w:rPr>
          <w:rStyle w:val="FontStyle24"/>
          <w:lang w:val="ru-RU" w:eastAsia="ru-RU"/>
        </w:rPr>
        <w:softHyphen/>
        <w:t>мали учения Ветхого Завета или не соглашались с ним; случалось это и в от</w:t>
      </w:r>
      <w:r>
        <w:rPr>
          <w:rStyle w:val="FontStyle24"/>
          <w:lang w:val="ru-RU" w:eastAsia="ru-RU"/>
        </w:rPr>
        <w:softHyphen/>
        <w:t>ношении апостольских посланий. Отметим постепенный процесс осознания последствий вклю</w:t>
      </w:r>
      <w:r>
        <w:rPr>
          <w:rStyle w:val="FontStyle24"/>
          <w:lang w:val="ru-RU" w:eastAsia="ru-RU"/>
        </w:rPr>
        <w:t>чения язычников в церковь (которое нашло разрешение в «долгом рассуждении» [Деян. 15:7] на Иерусалимском совете — Деян. 15) и неверную позицию Петра по этому вопросу (Гал. 2:11—15), а также те случаи, когда новозаветные послания вносят коррективы в пониман</w:t>
      </w:r>
      <w:r>
        <w:rPr>
          <w:rStyle w:val="FontStyle24"/>
          <w:lang w:val="ru-RU" w:eastAsia="ru-RU"/>
        </w:rPr>
        <w:t>ие тех или иных вопросов учения или этики. В течение всей истории церкви разногласий по вопросам учения было немало, и преодолевались эти разногласия часто не так скоро, как хотелось бы.</w:t>
      </w:r>
    </w:p>
    <w:p w14:paraId="6BFA91B1" w14:textId="77777777" w:rsidR="00000000" w:rsidRDefault="0047166B">
      <w:pPr>
        <w:pStyle w:val="Style9"/>
        <w:framePr w:h="211" w:hRule="exact" w:hSpace="38" w:wrap="notBeside" w:vAnchor="text" w:hAnchor="text" w:x="1" w:y="971"/>
        <w:widowControl/>
        <w:spacing w:line="240" w:lineRule="auto"/>
        <w:rPr>
          <w:rStyle w:val="FontStyle28"/>
          <w:lang w:val="ru-RU" w:eastAsia="ru-RU"/>
        </w:rPr>
      </w:pPr>
      <w:r>
        <w:rPr>
          <w:rStyle w:val="FontStyle24"/>
          <w:lang w:val="ru-RU" w:eastAsia="ru-RU"/>
        </w:rPr>
        <w:t xml:space="preserve">тика» (от греч. </w:t>
      </w:r>
      <w:r>
        <w:rPr>
          <w:rStyle w:val="FontStyle28"/>
          <w:lang w:val="ru-RU" w:eastAsia="ru-RU"/>
        </w:rPr>
        <w:t xml:space="preserve">ер\1еугЬ(х), </w:t>
      </w:r>
      <w:r>
        <w:rPr>
          <w:rStyle w:val="FontStyle24"/>
          <w:lang w:val="ru-RU" w:eastAsia="ru-RU"/>
        </w:rPr>
        <w:t xml:space="preserve">«истолковывать, переводить»). </w:t>
      </w:r>
      <w:r>
        <w:rPr>
          <w:rStyle w:val="FontStyle28"/>
          <w:lang w:val="ru-RU" w:eastAsia="ru-RU"/>
        </w:rPr>
        <w:t>Герменевти</w:t>
      </w:r>
      <w:r>
        <w:rPr>
          <w:rStyle w:val="FontStyle28"/>
          <w:lang w:val="ru-RU" w:eastAsia="ru-RU"/>
        </w:rPr>
        <w:t>ка — это  '</w:t>
      </w:r>
    </w:p>
    <w:p w14:paraId="06B42E43" w14:textId="31F30299" w:rsidR="00000000" w:rsidRDefault="007F1EA9">
      <w:pPr>
        <w:framePr w:h="547" w:hSpace="38" w:wrap="auto" w:vAnchor="text" w:hAnchor="text" w:x="6851" w:y="951"/>
        <w:widowControl/>
      </w:pPr>
      <w:r>
        <w:rPr>
          <w:noProof/>
        </w:rPr>
        <w:drawing>
          <wp:inline distT="0" distB="0" distL="0" distR="0" wp14:editId="1354A963">
            <wp:extent cx="660400" cy="3492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95F76AA" w14:textId="77777777" w:rsidR="00000000" w:rsidRDefault="0047166B">
      <w:pPr>
        <w:pStyle w:val="Style13"/>
        <w:framePr w:h="212" w:hRule="exact" w:hSpace="38" w:wrap="notBeside" w:vAnchor="text" w:hAnchor="text" w:x="1" w:y="1220"/>
        <w:widowControl/>
        <w:jc w:val="both"/>
        <w:rPr>
          <w:rStyle w:val="FontStyle24"/>
          <w:lang w:val="ru-RU" w:eastAsia="ru-RU"/>
        </w:rPr>
      </w:pPr>
      <w:r>
        <w:rPr>
          <w:rStyle w:val="FontStyle28"/>
          <w:lang w:val="ru-RU" w:eastAsia="ru-RU"/>
        </w:rPr>
        <w:t xml:space="preserve">изучение правильных методов истолкования </w:t>
      </w:r>
      <w:r>
        <w:rPr>
          <w:rStyle w:val="FontStyle24"/>
          <w:lang w:val="ru-RU" w:eastAsia="ru-RU"/>
        </w:rPr>
        <w:t>(особенно истолкования Писания).</w:t>
      </w:r>
    </w:p>
    <w:p w14:paraId="6E5825AE" w14:textId="77777777" w:rsidR="00000000" w:rsidRDefault="0047166B">
      <w:pPr>
        <w:pStyle w:val="Style5"/>
        <w:widowControl/>
        <w:spacing w:line="245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Для того чтобы помочь людям избегать ошибок в истолковании Писа</w:t>
      </w:r>
      <w:r>
        <w:rPr>
          <w:rStyle w:val="FontStyle24"/>
          <w:lang w:val="ru-RU" w:eastAsia="ru-RU"/>
        </w:rPr>
        <w:softHyphen/>
        <w:t>ния, многие библейские учителя разработали «принципы истолкования», ил</w:t>
      </w:r>
      <w:r>
        <w:rPr>
          <w:rStyle w:val="FontStyle24"/>
          <w:lang w:val="ru-RU" w:eastAsia="ru-RU"/>
        </w:rPr>
        <w:t>и руководство для роста в искусстве верного истолкования. Для обозначения данной сферы исследований используется специальный термин «герменев-</w:t>
      </w:r>
    </w:p>
    <w:p w14:paraId="46AA80D1" w14:textId="77777777" w:rsidR="00000000" w:rsidRDefault="0047166B">
      <w:pPr>
        <w:pStyle w:val="Style5"/>
        <w:widowControl/>
        <w:spacing w:line="245" w:lineRule="exact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 дискуссии об истолковании Библии часто используется другой специ-</w:t>
      </w:r>
      <w:r>
        <w:rPr>
          <w:rStyle w:val="FontStyle24"/>
          <w:vertAlign w:val="superscript"/>
          <w:lang w:val="ru-RU" w:eastAsia="ru-RU"/>
        </w:rPr>
        <w:t>-</w:t>
      </w:r>
      <w:r>
        <w:rPr>
          <w:rStyle w:val="FontStyle24"/>
          <w:lang w:val="ru-RU" w:eastAsia="ru-RU"/>
        </w:rPr>
        <w:t xml:space="preserve">" ал ьный термин — «экзегетика». Этот термин </w:t>
      </w:r>
      <w:r>
        <w:rPr>
          <w:rStyle w:val="FontStyle24"/>
          <w:lang w:val="ru-RU" w:eastAsia="ru-RU"/>
        </w:rPr>
        <w:t>обозначает скорее действитель</w:t>
      </w:r>
      <w:r>
        <w:rPr>
          <w:rStyle w:val="FontStyle24"/>
          <w:lang w:val="ru-RU" w:eastAsia="ru-RU"/>
        </w:rPr>
        <w:softHyphen/>
        <w:t>ную практику истолкования Писания, а не теорию и принципы этого про</w:t>
      </w:r>
      <w:r>
        <w:rPr>
          <w:rStyle w:val="FontStyle24"/>
          <w:lang w:val="ru-RU" w:eastAsia="ru-RU"/>
        </w:rPr>
        <w:softHyphen/>
        <w:t xml:space="preserve">цесса. </w:t>
      </w:r>
      <w:r>
        <w:rPr>
          <w:rStyle w:val="FontStyle28"/>
          <w:lang w:val="ru-RU" w:eastAsia="ru-RU"/>
        </w:rPr>
        <w:t xml:space="preserve">Экзегетика — это процесс истолкования текста Писания. </w:t>
      </w:r>
      <w:r>
        <w:rPr>
          <w:rStyle w:val="FontStyle24"/>
          <w:lang w:val="ru-RU" w:eastAsia="ru-RU"/>
        </w:rPr>
        <w:t>Соответствен -но, если кто-либо занимается исследованием принципов истолкования, то речь идет о «</w:t>
      </w:r>
      <w:r>
        <w:rPr>
          <w:rStyle w:val="FontStyle24"/>
          <w:lang w:val="ru-RU" w:eastAsia="ru-RU"/>
        </w:rPr>
        <w:t>герменевтике», а если кто-либо применяет эти принципы на практике и истолковывает библейский текст, то речь идет об «экзегетике».</w:t>
      </w:r>
    </w:p>
    <w:p w14:paraId="161CAE77" w14:textId="77777777" w:rsidR="00000000" w:rsidRDefault="0047166B">
      <w:pPr>
        <w:pStyle w:val="Style5"/>
        <w:widowControl/>
        <w:spacing w:line="245" w:lineRule="exact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Многочисленные разногласия о значении Писания, которые имели место в истории, напоминают нам, что учение о ясности Писания не </w:t>
      </w:r>
      <w:r>
        <w:rPr>
          <w:rStyle w:val="FontStyle24"/>
          <w:lang w:val="ru-RU" w:eastAsia="ru-RU"/>
        </w:rPr>
        <w:t>утверждает, что все верующие согласны в своем понимании всех учений Писания. Тем не менее нужно помнить нечто очень важное — проблема всегда не в Писании, а в нас самих. Ситуация здесь практически такая же, как с вопросом об авторитете Писания. Хотя мы и у</w:t>
      </w:r>
      <w:r>
        <w:rPr>
          <w:rStyle w:val="FontStyle24"/>
          <w:lang w:val="ru-RU" w:eastAsia="ru-RU"/>
        </w:rPr>
        <w:t>тверждаем, что слова Писания обладают тем же автори</w:t>
      </w:r>
      <w:r>
        <w:rPr>
          <w:rStyle w:val="FontStyle24"/>
          <w:lang w:val="ru-RU" w:eastAsia="ru-RU"/>
        </w:rPr>
        <w:softHyphen/>
        <w:t>тетом, что и Сам Бог, мы понимаем, что многие люди не признают этого автори</w:t>
      </w:r>
      <w:r>
        <w:rPr>
          <w:rStyle w:val="FontStyle24"/>
          <w:lang w:val="ru-RU" w:eastAsia="ru-RU"/>
        </w:rPr>
        <w:softHyphen/>
        <w:t xml:space="preserve">тета и не подчиняются ему. Мы утверждаем, что все учения Писания ясны и могут быть поняты, но мы понимаем также, что люди часто </w:t>
      </w:r>
      <w:r>
        <w:rPr>
          <w:rStyle w:val="FontStyle24"/>
          <w:lang w:val="ru-RU" w:eastAsia="ru-RU"/>
        </w:rPr>
        <w:t>(из-за их собствен</w:t>
      </w:r>
      <w:r>
        <w:rPr>
          <w:rStyle w:val="FontStyle24"/>
          <w:lang w:val="ru-RU" w:eastAsia="ru-RU"/>
        </w:rPr>
        <w:softHyphen/>
        <w:t>ных недостатков) неверно понимают то, что ясно излагается в Писании.</w:t>
      </w:r>
    </w:p>
    <w:p w14:paraId="655DCB38" w14:textId="77777777" w:rsidR="00000000" w:rsidRDefault="0047166B">
      <w:pPr>
        <w:pStyle w:val="Style6"/>
        <w:widowControl/>
        <w:spacing w:line="240" w:lineRule="exact"/>
        <w:ind w:left="1584"/>
        <w:jc w:val="both"/>
        <w:rPr>
          <w:sz w:val="20"/>
          <w:szCs w:val="20"/>
        </w:rPr>
      </w:pPr>
    </w:p>
    <w:p w14:paraId="5A4A01D4" w14:textId="77777777" w:rsidR="00000000" w:rsidRDefault="0047166B">
      <w:pPr>
        <w:pStyle w:val="Style6"/>
        <w:widowControl/>
        <w:spacing w:before="110"/>
        <w:ind w:left="1584"/>
        <w:jc w:val="both"/>
        <w:rPr>
          <w:rStyle w:val="FontStyle27"/>
          <w:lang w:val="ru-RU" w:eastAsia="ru-RU"/>
        </w:rPr>
      </w:pPr>
      <w:r>
        <w:rPr>
          <w:rStyle w:val="FontStyle39"/>
          <w:lang w:val="ru-RU" w:eastAsia="ru-RU"/>
        </w:rPr>
        <w:t xml:space="preserve">Д. </w:t>
      </w:r>
      <w:r>
        <w:rPr>
          <w:rStyle w:val="FontStyle27"/>
          <w:lang w:val="ru-RU" w:eastAsia="ru-RU"/>
        </w:rPr>
        <w:t>Практические выводы из этого учения</w:t>
      </w:r>
    </w:p>
    <w:p w14:paraId="6434FDBA" w14:textId="77777777" w:rsidR="00000000" w:rsidRDefault="0047166B">
      <w:pPr>
        <w:pStyle w:val="Style5"/>
        <w:widowControl/>
        <w:spacing w:before="168" w:line="250" w:lineRule="exact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Итак, учение о ясности Писания имеет очень большое практическое зна</w:t>
      </w:r>
      <w:r>
        <w:rPr>
          <w:rStyle w:val="FontStyle24"/>
          <w:lang w:val="ru-RU" w:eastAsia="ru-RU"/>
        </w:rPr>
        <w:softHyphen/>
        <w:t>чение. Она говорит нам, что если есть несогласие по вопросам</w:t>
      </w:r>
      <w:r>
        <w:rPr>
          <w:rStyle w:val="FontStyle24"/>
          <w:lang w:val="ru-RU" w:eastAsia="ru-RU"/>
        </w:rPr>
        <w:t xml:space="preserve"> учения или эти</w:t>
      </w:r>
      <w:r>
        <w:rPr>
          <w:rStyle w:val="FontStyle24"/>
          <w:lang w:val="ru-RU" w:eastAsia="ru-RU"/>
        </w:rPr>
        <w:softHyphen/>
        <w:t>ки (напр., по вопросу крещения, предопределения или церковного управления),</w:t>
      </w:r>
    </w:p>
    <w:p w14:paraId="5FF6AEFF" w14:textId="77777777" w:rsidR="00000000" w:rsidRDefault="0047166B">
      <w:pPr>
        <w:pStyle w:val="Style5"/>
        <w:widowControl/>
        <w:spacing w:before="168" w:line="250" w:lineRule="exact"/>
        <w:ind w:firstLine="398"/>
        <w:rPr>
          <w:rStyle w:val="FontStyle24"/>
          <w:lang w:val="ru-RU" w:eastAsia="ru-RU"/>
        </w:rPr>
        <w:sectPr w:rsidR="00000000">
          <w:headerReference w:type="even" r:id="rId22"/>
          <w:headerReference w:type="default" r:id="rId23"/>
          <w:pgSz w:w="11905" w:h="16837"/>
          <w:pgMar w:top="1139" w:right="2945" w:bottom="1440" w:left="1649" w:header="720" w:footer="720" w:gutter="0"/>
          <w:cols w:space="60"/>
          <w:noEndnote/>
        </w:sectPr>
      </w:pPr>
    </w:p>
    <w:p w14:paraId="15A45218" w14:textId="77777777" w:rsidR="00000000" w:rsidRDefault="0047166B">
      <w:pPr>
        <w:pStyle w:val="Style19"/>
        <w:widowControl/>
        <w:jc w:val="both"/>
        <w:rPr>
          <w:rStyle w:val="FontStyle29"/>
          <w:lang w:val="ru-RU" w:eastAsia="ru-RU"/>
        </w:rPr>
      </w:pPr>
      <w:r>
        <w:rPr>
          <w:rStyle w:val="FontStyle29"/>
          <w:lang w:val="ru-RU" w:eastAsia="ru-RU"/>
        </w:rPr>
        <w:lastRenderedPageBreak/>
        <w:t>по</w:t>
      </w:r>
    </w:p>
    <w:p w14:paraId="5BEE13F2" w14:textId="77777777" w:rsidR="00000000" w:rsidRDefault="0047166B">
      <w:pPr>
        <w:pStyle w:val="Style8"/>
        <w:widowControl/>
        <w:spacing w:before="19"/>
        <w:jc w:val="both"/>
        <w:rPr>
          <w:rStyle w:val="FontStyle37"/>
          <w:lang w:val="ru-RU" w:eastAsia="ru-RU"/>
        </w:rPr>
      </w:pPr>
      <w:r>
        <w:rPr>
          <w:rStyle w:val="FontStyle29"/>
          <w:lang w:val="ru-RU" w:eastAsia="ru-RU"/>
        </w:rPr>
        <w:br w:type="column"/>
      </w:r>
      <w:r>
        <w:rPr>
          <w:rStyle w:val="FontStyle37"/>
          <w:lang w:val="ru-RU" w:eastAsia="ru-RU"/>
        </w:rPr>
        <w:lastRenderedPageBreak/>
        <w:t>Часть I. Учение о Слове Божьем</w:t>
      </w:r>
    </w:p>
    <w:p w14:paraId="578011B7" w14:textId="77777777" w:rsidR="00000000" w:rsidRDefault="0047166B">
      <w:pPr>
        <w:pStyle w:val="Style8"/>
        <w:widowControl/>
        <w:spacing w:before="19"/>
        <w:jc w:val="both"/>
        <w:rPr>
          <w:rStyle w:val="FontStyle37"/>
          <w:lang w:val="ru-RU" w:eastAsia="ru-RU"/>
        </w:rPr>
        <w:sectPr w:rsidR="00000000">
          <w:headerReference w:type="even" r:id="rId24"/>
          <w:headerReference w:type="default" r:id="rId25"/>
          <w:pgSz w:w="11905" w:h="16837"/>
          <w:pgMar w:top="3882" w:right="4317" w:bottom="1323" w:left="2796" w:header="720" w:footer="720" w:gutter="0"/>
          <w:cols w:num="2" w:space="720" w:equalWidth="0">
            <w:col w:w="720" w:space="1565"/>
            <w:col w:w="2505"/>
          </w:cols>
          <w:noEndnote/>
        </w:sectPr>
      </w:pPr>
    </w:p>
    <w:p w14:paraId="67347B69" w14:textId="77777777" w:rsidR="00000000" w:rsidRDefault="0047166B">
      <w:pPr>
        <w:pStyle w:val="Style9"/>
        <w:widowControl/>
        <w:spacing w:before="235" w:line="250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то у этих разногласий могут быть только две возможные причины. Во-пер</w:t>
      </w:r>
      <w:r>
        <w:rPr>
          <w:rStyle w:val="FontStyle24"/>
          <w:lang w:val="ru-RU" w:eastAsia="ru-RU"/>
        </w:rPr>
        <w:softHyphen/>
        <w:t xml:space="preserve">вых, может быть, </w:t>
      </w:r>
      <w:r>
        <w:rPr>
          <w:rStyle w:val="FontStyle28"/>
          <w:lang w:val="ru-RU" w:eastAsia="ru-RU"/>
        </w:rPr>
        <w:t xml:space="preserve">мы ищем утверждений там, где само Писание молчит. </w:t>
      </w:r>
      <w:r>
        <w:rPr>
          <w:rStyle w:val="FontStyle24"/>
          <w:lang w:val="ru-RU" w:eastAsia="ru-RU"/>
        </w:rPr>
        <w:t>В по</w:t>
      </w:r>
      <w:r>
        <w:rPr>
          <w:rStyle w:val="FontStyle24"/>
          <w:lang w:val="ru-RU" w:eastAsia="ru-RU"/>
        </w:rPr>
        <w:softHyphen/>
        <w:t>добных случаях мы должны более смиренно принимать тот факт, что Бог не дал нам ответа на наш запрос и допустил в ц</w:t>
      </w:r>
      <w:r>
        <w:rPr>
          <w:rStyle w:val="FontStyle24"/>
          <w:lang w:val="ru-RU" w:eastAsia="ru-RU"/>
        </w:rPr>
        <w:t>еркви разные точки зрения. (Так час</w:t>
      </w:r>
      <w:r>
        <w:rPr>
          <w:rStyle w:val="FontStyle24"/>
          <w:lang w:val="ru-RU" w:eastAsia="ru-RU"/>
        </w:rPr>
        <w:softHyphen/>
        <w:t xml:space="preserve">то бывает с чисто практическими вопросами, такими, как методы евангели-зации, методика библейского преподавания или надлежащий состав членов церкви.) Во-вторых, возможно, что мы </w:t>
      </w:r>
      <w:r>
        <w:rPr>
          <w:rStyle w:val="FontStyle28"/>
          <w:lang w:val="ru-RU" w:eastAsia="ru-RU"/>
        </w:rPr>
        <w:t xml:space="preserve">совершили ошибки в истолковании </w:t>
      </w:r>
      <w:r>
        <w:rPr>
          <w:rStyle w:val="FontStyle24"/>
          <w:lang w:val="ru-RU" w:eastAsia="ru-RU"/>
        </w:rPr>
        <w:t>Пи</w:t>
      </w:r>
      <w:r>
        <w:rPr>
          <w:rStyle w:val="FontStyle24"/>
          <w:lang w:val="ru-RU" w:eastAsia="ru-RU"/>
        </w:rPr>
        <w:softHyphen/>
        <w:t xml:space="preserve">сания. </w:t>
      </w:r>
      <w:r>
        <w:rPr>
          <w:rStyle w:val="FontStyle24"/>
          <w:lang w:val="ru-RU" w:eastAsia="ru-RU"/>
        </w:rPr>
        <w:t>Это могло произойти из-за того, что данные, которые мы использова</w:t>
      </w:r>
      <w:r>
        <w:rPr>
          <w:rStyle w:val="FontStyle24"/>
          <w:lang w:val="ru-RU" w:eastAsia="ru-RU"/>
        </w:rPr>
        <w:softHyphen/>
        <w:t>ли, были неточными или неполными. Это может объясняться также и тем, что дело заключается в нашихличных недостатках, например, гордости, жаднос</w:t>
      </w:r>
      <w:r>
        <w:rPr>
          <w:rStyle w:val="FontStyle24"/>
          <w:lang w:val="ru-RU" w:eastAsia="ru-RU"/>
        </w:rPr>
        <w:softHyphen/>
        <w:t>ти, недостатке веры, эгоизме или даже в том, ч</w:t>
      </w:r>
      <w:r>
        <w:rPr>
          <w:rStyle w:val="FontStyle24"/>
          <w:lang w:val="ru-RU" w:eastAsia="ru-RU"/>
        </w:rPr>
        <w:t>то, читая и исследуя Писание, мы недостаточно времени уделяли молитве.</w:t>
      </w:r>
    </w:p>
    <w:p w14:paraId="636F547E" w14:textId="77777777" w:rsidR="00000000" w:rsidRDefault="0047166B">
      <w:pPr>
        <w:pStyle w:val="Style5"/>
        <w:widowControl/>
        <w:spacing w:line="250" w:lineRule="exact"/>
        <w:ind w:firstLine="3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Однако ни в одном из этих случаев мы не можем утверждать, что учение Библии по тому или иному вопросу является запутанным или что его невоз</w:t>
      </w:r>
      <w:r>
        <w:rPr>
          <w:rStyle w:val="FontStyle24"/>
          <w:lang w:val="ru-RU" w:eastAsia="ru-RU"/>
        </w:rPr>
        <w:softHyphen/>
        <w:t xml:space="preserve">можно понять правильно. Никогда мы не должны </w:t>
      </w:r>
      <w:r>
        <w:rPr>
          <w:rStyle w:val="FontStyle24"/>
          <w:lang w:val="ru-RU" w:eastAsia="ru-RU"/>
        </w:rPr>
        <w:t>думать, что продолжающие</w:t>
      </w:r>
      <w:r>
        <w:rPr>
          <w:rStyle w:val="FontStyle24"/>
          <w:lang w:val="ru-RU" w:eastAsia="ru-RU"/>
        </w:rPr>
        <w:softHyphen/>
        <w:t>ся в ходе истории несогласия помешают и нам прийти к правильному выводу. Напротив, если в нашей жизни возникает подлинная необходимость разоб</w:t>
      </w:r>
      <w:r>
        <w:rPr>
          <w:rStyle w:val="FontStyle24"/>
          <w:lang w:val="ru-RU" w:eastAsia="ru-RU"/>
        </w:rPr>
        <w:softHyphen/>
        <w:t>раться в одном из подобных вопросов, мы должны искренне просить Бога о помощи, а затем об</w:t>
      </w:r>
      <w:r>
        <w:rPr>
          <w:rStyle w:val="FontStyle24"/>
          <w:lang w:val="ru-RU" w:eastAsia="ru-RU"/>
        </w:rPr>
        <w:t>ращаться к Писанию, стремясь найти ответ всеми сила</w:t>
      </w:r>
      <w:r>
        <w:rPr>
          <w:rStyle w:val="FontStyle24"/>
          <w:lang w:val="ru-RU" w:eastAsia="ru-RU"/>
        </w:rPr>
        <w:softHyphen/>
        <w:t>ми, веруя, что Бог поможет нам обрести верное понимание.</w:t>
      </w:r>
    </w:p>
    <w:p w14:paraId="41094E73" w14:textId="77777777" w:rsidR="00000000" w:rsidRDefault="0047166B">
      <w:pPr>
        <w:pStyle w:val="Style5"/>
        <w:widowControl/>
        <w:spacing w:line="250" w:lineRule="exact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Эта истина должна подвигнуть всех христиан ежедневно читать Библию с великим рвением. Мы никогда не должны думать, что, например, только те, кто зн</w:t>
      </w:r>
      <w:r>
        <w:rPr>
          <w:rStyle w:val="FontStyle24"/>
          <w:lang w:val="ru-RU" w:eastAsia="ru-RU"/>
        </w:rPr>
        <w:t>ает греческий и иврит, или только пасторы и библейские учителя могут правильно понимать Библию. Помните, что Ветхий Завет был написан на ив</w:t>
      </w:r>
      <w:r>
        <w:rPr>
          <w:rStyle w:val="FontStyle24"/>
          <w:lang w:val="ru-RU" w:eastAsia="ru-RU"/>
        </w:rPr>
        <w:softHyphen/>
        <w:t>рите и что многие из тех христиан, к которым были обращены новозаветные послания, совершенно не знали иврита: они чи</w:t>
      </w:r>
      <w:r>
        <w:rPr>
          <w:rStyle w:val="FontStyle24"/>
          <w:lang w:val="ru-RU" w:eastAsia="ru-RU"/>
        </w:rPr>
        <w:t>тали Ветхий Завет в греческом переводе. И все же новозаветные авторы были уверены, что эти люди могут читать и правильно понимать Писание без изучения того языка, на котором оно было составлено. Христиане не должны оставлять задачу истолкования Писания уче</w:t>
      </w:r>
      <w:r>
        <w:rPr>
          <w:rStyle w:val="FontStyle24"/>
          <w:lang w:val="ru-RU" w:eastAsia="ru-RU"/>
        </w:rPr>
        <w:t>ным «экспертам»: они должны ежедневно осуществлять эту ра</w:t>
      </w:r>
      <w:r>
        <w:rPr>
          <w:rStyle w:val="FontStyle24"/>
          <w:lang w:val="ru-RU" w:eastAsia="ru-RU"/>
        </w:rPr>
        <w:softHyphen/>
        <w:t>боту сами</w:t>
      </w:r>
      <w:r>
        <w:rPr>
          <w:rStyle w:val="FontStyle24"/>
          <w:vertAlign w:val="superscript"/>
          <w:lang w:val="ru-RU" w:eastAsia="ru-RU"/>
        </w:rPr>
        <w:footnoteReference w:id="4"/>
      </w:r>
      <w:r>
        <w:rPr>
          <w:rStyle w:val="FontStyle24"/>
          <w:lang w:val="ru-RU" w:eastAsia="ru-RU"/>
        </w:rPr>
        <w:t>.</w:t>
      </w:r>
    </w:p>
    <w:p w14:paraId="1D13621A" w14:textId="77777777" w:rsidR="00000000" w:rsidRDefault="0047166B">
      <w:pPr>
        <w:pStyle w:val="Style5"/>
        <w:widowControl/>
        <w:spacing w:before="5" w:line="250" w:lineRule="exact"/>
        <w:ind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Мы признаем, что в истории церкви было много разногласий по вопро</w:t>
      </w:r>
      <w:r>
        <w:rPr>
          <w:rStyle w:val="FontStyle24"/>
          <w:lang w:val="ru-RU" w:eastAsia="ru-RU"/>
        </w:rPr>
        <w:softHyphen/>
        <w:t>са</w:t>
      </w:r>
      <w:r>
        <w:rPr>
          <w:rStyle w:val="FontStyle24"/>
          <w:lang w:val="ru-RU" w:eastAsia="ru-RU"/>
        </w:rPr>
        <w:t>м учения, но мы не должны забывать, что относительно основных истин Писания во многом существовало удивительное согласие в течение всей ис</w:t>
      </w:r>
      <w:r>
        <w:rPr>
          <w:rStyle w:val="FontStyle24"/>
          <w:lang w:val="ru-RU" w:eastAsia="ru-RU"/>
        </w:rPr>
        <w:softHyphen/>
        <w:t>тории Церкви. И в самом деле, общаясь с христианами из других частей мира, можно обнаружить поразительный факт: по вс</w:t>
      </w:r>
      <w:r>
        <w:rPr>
          <w:rStyle w:val="FontStyle24"/>
          <w:lang w:val="ru-RU" w:eastAsia="ru-RU"/>
        </w:rPr>
        <w:t>ем основным учениям христи</w:t>
      </w:r>
      <w:r>
        <w:rPr>
          <w:rStyle w:val="FontStyle24"/>
          <w:lang w:val="ru-RU" w:eastAsia="ru-RU"/>
        </w:rPr>
        <w:softHyphen/>
      </w:r>
    </w:p>
    <w:p w14:paraId="0BA74E80" w14:textId="77777777" w:rsidR="00000000" w:rsidRDefault="0047166B">
      <w:pPr>
        <w:pStyle w:val="Style5"/>
        <w:widowControl/>
        <w:spacing w:before="5" w:line="250" w:lineRule="exact"/>
        <w:ind w:firstLine="403"/>
        <w:rPr>
          <w:rStyle w:val="FontStyle24"/>
          <w:lang w:val="ru-RU" w:eastAsia="ru-RU"/>
        </w:rPr>
        <w:sectPr w:rsidR="00000000">
          <w:headerReference w:type="even" r:id="rId26"/>
          <w:headerReference w:type="default" r:id="rId27"/>
          <w:type w:val="continuous"/>
          <w:pgSz w:w="11905" w:h="16837"/>
          <w:pgMar w:top="3882" w:right="2047" w:bottom="1323" w:left="2767" w:header="720" w:footer="720" w:gutter="0"/>
          <w:cols w:space="60"/>
          <w:noEndnote/>
        </w:sectPr>
      </w:pPr>
    </w:p>
    <w:p w14:paraId="2C7B29D1" w14:textId="77777777" w:rsidR="00000000" w:rsidRDefault="0047166B">
      <w:pPr>
        <w:pStyle w:val="Style5"/>
        <w:widowControl/>
        <w:spacing w:before="43" w:line="254" w:lineRule="exact"/>
        <w:ind w:left="221" w:firstLine="0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 xml:space="preserve">анской веры царит практически полное согласие. Почему так происходит, вне зависимости оттого, о каком обществе, культуре или деноминации идет речь? Потому, что все мы </w:t>
      </w:r>
      <w:r>
        <w:rPr>
          <w:rStyle w:val="FontStyle24"/>
          <w:lang w:val="ru-RU" w:eastAsia="ru-RU"/>
        </w:rPr>
        <w:t>читаем одну и туже Библию и верим в нее, а ее основные учения совершенно ясно изложены.</w:t>
      </w:r>
    </w:p>
    <w:p w14:paraId="0BFFFBF0" w14:textId="03EB9D47" w:rsidR="00000000" w:rsidRDefault="007F1EA9">
      <w:pPr>
        <w:widowControl/>
        <w:spacing w:before="53"/>
        <w:ind w:left="5203" w:right="898"/>
      </w:pPr>
      <w:r>
        <w:rPr>
          <w:noProof/>
        </w:rPr>
        <w:drawing>
          <wp:inline distT="0" distB="0" distL="0" distR="0" wp14:editId="3680BD51">
            <wp:extent cx="781050" cy="2984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670E4D3" w14:textId="06216894" w:rsidR="00000000" w:rsidRDefault="007F1EA9">
      <w:pPr>
        <w:widowControl/>
        <w:ind w:right="5842"/>
      </w:pPr>
      <w:r>
        <w:rPr>
          <w:noProof/>
        </w:rPr>
        <w:drawing>
          <wp:inline distT="0" distB="0" distL="0" distR="0" wp14:editId="38E6B7AE">
            <wp:extent cx="946150" cy="2794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4076D29" w14:textId="77777777" w:rsidR="00000000" w:rsidRDefault="0047166B">
      <w:pPr>
        <w:pStyle w:val="Style6"/>
        <w:widowControl/>
        <w:ind w:left="2232"/>
        <w:jc w:val="both"/>
        <w:rPr>
          <w:rStyle w:val="FontStyle27"/>
          <w:lang w:val="ru-RU" w:eastAsia="ru-RU"/>
        </w:rPr>
      </w:pPr>
      <w:r>
        <w:rPr>
          <w:rStyle w:val="FontStyle27"/>
          <w:lang w:val="ru-RU" w:eastAsia="ru-RU"/>
        </w:rPr>
        <w:t>Е. Роль ученых-исследователей</w:t>
      </w:r>
    </w:p>
    <w:p w14:paraId="0BF39723" w14:textId="77777777" w:rsidR="00000000" w:rsidRDefault="0047166B">
      <w:pPr>
        <w:pStyle w:val="Style5"/>
        <w:widowControl/>
        <w:spacing w:before="168" w:line="250" w:lineRule="exact"/>
        <w:ind w:left="230" w:firstLine="403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 таком случае, какова роль тех людей, которые имеют специальные з</w:t>
      </w:r>
      <w:r>
        <w:rPr>
          <w:rStyle w:val="FontStyle24"/>
          <w:lang w:val="ru-RU" w:eastAsia="ru-RU"/>
        </w:rPr>
        <w:t>на</w:t>
      </w:r>
      <w:r>
        <w:rPr>
          <w:rStyle w:val="FontStyle24"/>
          <w:lang w:val="ru-RU" w:eastAsia="ru-RU"/>
        </w:rPr>
        <w:softHyphen/>
        <w:t>ния в области древнееврейского языка (для Ветхого Завета) и греческого язы</w:t>
      </w:r>
      <w:r>
        <w:rPr>
          <w:rStyle w:val="FontStyle24"/>
          <w:lang w:val="ru-RU" w:eastAsia="ru-RU"/>
        </w:rPr>
        <w:softHyphen/>
        <w:t>ка (для Нового Завета)? Несомненно, их роль очень важна, по крайней мере в четырех сферах:</w:t>
      </w:r>
    </w:p>
    <w:p w14:paraId="1AF9DA02" w14:textId="77777777" w:rsidR="00000000" w:rsidRDefault="0047166B" w:rsidP="007F1EA9">
      <w:pPr>
        <w:pStyle w:val="Style1"/>
        <w:widowControl/>
        <w:numPr>
          <w:ilvl w:val="0"/>
          <w:numId w:val="1"/>
        </w:numPr>
        <w:tabs>
          <w:tab w:val="left" w:pos="826"/>
        </w:tabs>
        <w:spacing w:line="250" w:lineRule="exact"/>
        <w:ind w:left="230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Они могут ясно </w:t>
      </w:r>
      <w:r>
        <w:rPr>
          <w:rStyle w:val="FontStyle28"/>
          <w:lang w:val="ru-RU" w:eastAsia="ru-RU"/>
        </w:rPr>
        <w:t xml:space="preserve">учить </w:t>
      </w:r>
      <w:r>
        <w:rPr>
          <w:rStyle w:val="FontStyle24"/>
          <w:lang w:val="ru-RU" w:eastAsia="ru-RU"/>
        </w:rPr>
        <w:t>Писанию, сообщая его содержание другим и та</w:t>
      </w:r>
      <w:r>
        <w:rPr>
          <w:rStyle w:val="FontStyle24"/>
          <w:lang w:val="ru-RU" w:eastAsia="ru-RU"/>
        </w:rPr>
        <w:softHyphen/>
        <w:t>ким образом испол</w:t>
      </w:r>
      <w:r>
        <w:rPr>
          <w:rStyle w:val="FontStyle24"/>
          <w:lang w:val="ru-RU" w:eastAsia="ru-RU"/>
        </w:rPr>
        <w:t>няя служение «учителей», о котором говорится в Новом Завете (1 Кор. 12:28; Еф. 4:11).</w:t>
      </w:r>
    </w:p>
    <w:p w14:paraId="7E2D2C5B" w14:textId="77777777" w:rsidR="00000000" w:rsidRDefault="0047166B" w:rsidP="007F1EA9">
      <w:pPr>
        <w:pStyle w:val="Style1"/>
        <w:widowControl/>
        <w:numPr>
          <w:ilvl w:val="0"/>
          <w:numId w:val="1"/>
        </w:numPr>
        <w:tabs>
          <w:tab w:val="left" w:pos="826"/>
        </w:tabs>
        <w:spacing w:line="250" w:lineRule="exact"/>
        <w:ind w:left="230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Они могут </w:t>
      </w:r>
      <w:r>
        <w:rPr>
          <w:rStyle w:val="FontStyle28"/>
          <w:lang w:val="ru-RU" w:eastAsia="ru-RU"/>
        </w:rPr>
        <w:t xml:space="preserve">открывать </w:t>
      </w:r>
      <w:r>
        <w:rPr>
          <w:rStyle w:val="FontStyle24"/>
          <w:lang w:val="ru-RU" w:eastAsia="ru-RU"/>
        </w:rPr>
        <w:t>новые аспекты учений Писания. Такое откры</w:t>
      </w:r>
      <w:r>
        <w:rPr>
          <w:rStyle w:val="FontStyle24"/>
          <w:lang w:val="ru-RU" w:eastAsia="ru-RU"/>
        </w:rPr>
        <w:softHyphen/>
        <w:t>тие редко (если вообще такое возможно) приводит к отрицанию основных уче</w:t>
      </w:r>
      <w:r>
        <w:rPr>
          <w:rStyle w:val="FontStyle24"/>
          <w:lang w:val="ru-RU" w:eastAsia="ru-RU"/>
        </w:rPr>
        <w:softHyphen/>
        <w:t>ний церкви, которых она придер</w:t>
      </w:r>
      <w:r>
        <w:rPr>
          <w:rStyle w:val="FontStyle24"/>
          <w:lang w:val="ru-RU" w:eastAsia="ru-RU"/>
        </w:rPr>
        <w:t>живалась в течение веков. Однако эти иссле</w:t>
      </w:r>
      <w:r>
        <w:rPr>
          <w:rStyle w:val="FontStyle24"/>
          <w:lang w:val="ru-RU" w:eastAsia="ru-RU"/>
        </w:rPr>
        <w:softHyphen/>
        <w:t>дования открывают путь применения Писания к новым сферам жизни, по</w:t>
      </w:r>
      <w:r>
        <w:rPr>
          <w:rStyle w:val="FontStyle24"/>
          <w:lang w:val="ru-RU" w:eastAsia="ru-RU"/>
        </w:rPr>
        <w:softHyphen/>
        <w:t>могают ответить на те вопросы, которые возникают как у верующих, так и у неверующих людей в каждый новый период истории, они непрерывно уточ</w:t>
      </w:r>
      <w:r>
        <w:rPr>
          <w:rStyle w:val="FontStyle24"/>
          <w:lang w:val="ru-RU" w:eastAsia="ru-RU"/>
        </w:rPr>
        <w:softHyphen/>
        <w:t xml:space="preserve">няют </w:t>
      </w:r>
      <w:r>
        <w:rPr>
          <w:rStyle w:val="FontStyle24"/>
          <w:lang w:val="ru-RU" w:eastAsia="ru-RU"/>
        </w:rPr>
        <w:t>и конкретизируют понимание церковью конкретных стихов Библии, вопросов учения или этики. Хотя Библия может показаться небольшой по объему, по сравнению с огромной мировой литературой, она является бога</w:t>
      </w:r>
      <w:r>
        <w:rPr>
          <w:rStyle w:val="FontStyle24"/>
          <w:lang w:val="ru-RU" w:eastAsia="ru-RU"/>
        </w:rPr>
        <w:softHyphen/>
        <w:t>тейшей сокровищницей мудрости Божьей, которая превосхо</w:t>
      </w:r>
      <w:r>
        <w:rPr>
          <w:rStyle w:val="FontStyle24"/>
          <w:lang w:val="ru-RU" w:eastAsia="ru-RU"/>
        </w:rPr>
        <w:t>дит по ценности все прочие книги. Процесс соотнесения различных учений друг с другом, их синтез, их применение к жизни каждого нового поколения — это благодар</w:t>
      </w:r>
      <w:r>
        <w:rPr>
          <w:rStyle w:val="FontStyle24"/>
          <w:lang w:val="ru-RU" w:eastAsia="ru-RU"/>
        </w:rPr>
        <w:softHyphen/>
        <w:t>ный труд, который никогда не завершится в эту эпоху. Каждый ученый, глу</w:t>
      </w:r>
      <w:r>
        <w:rPr>
          <w:rStyle w:val="FontStyle24"/>
          <w:lang w:val="ru-RU" w:eastAsia="ru-RU"/>
        </w:rPr>
        <w:softHyphen/>
        <w:t xml:space="preserve">боколюбящий Слово Божье, </w:t>
      </w:r>
      <w:r>
        <w:rPr>
          <w:rStyle w:val="FontStyle24"/>
          <w:lang w:val="ru-RU" w:eastAsia="ru-RU"/>
        </w:rPr>
        <w:t>вскоре осознает, что в Писании гораздо больше знаний, чем человек может воспринять за свою жизнь!</w:t>
      </w:r>
    </w:p>
    <w:p w14:paraId="260B90A7" w14:textId="77777777" w:rsidR="00000000" w:rsidRDefault="0047166B" w:rsidP="007F1EA9">
      <w:pPr>
        <w:pStyle w:val="Style1"/>
        <w:widowControl/>
        <w:numPr>
          <w:ilvl w:val="0"/>
          <w:numId w:val="1"/>
        </w:numPr>
        <w:tabs>
          <w:tab w:val="left" w:pos="826"/>
        </w:tabs>
        <w:spacing w:line="250" w:lineRule="exact"/>
        <w:ind w:left="230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Они могут </w:t>
      </w:r>
      <w:r>
        <w:rPr>
          <w:rStyle w:val="FontStyle28"/>
          <w:lang w:val="ru-RU" w:eastAsia="ru-RU"/>
        </w:rPr>
        <w:t xml:space="preserve">защищать </w:t>
      </w:r>
      <w:r>
        <w:rPr>
          <w:rStyle w:val="FontStyle24"/>
          <w:lang w:val="ru-RU" w:eastAsia="ru-RU"/>
        </w:rPr>
        <w:t>учения Библии от нападок других ученых или людей, получивших специальное образование. Обучение Слову Божьему иног</w:t>
      </w:r>
      <w:r>
        <w:rPr>
          <w:rStyle w:val="FontStyle24"/>
          <w:lang w:val="ru-RU" w:eastAsia="ru-RU"/>
        </w:rPr>
        <w:softHyphen/>
        <w:t>да связано с исправл</w:t>
      </w:r>
      <w:r>
        <w:rPr>
          <w:rStyle w:val="FontStyle24"/>
          <w:lang w:val="ru-RU" w:eastAsia="ru-RU"/>
        </w:rPr>
        <w:t>ением лжеучений. Человек должен не только «наставлять в здравом учении», но также и «противящихся обличать» (Тит. 1:9; ср.: 2 Тим. 2:25: «С кротостью наставлять противников»; и Тит. 2:7,8). Иногда те, кто нападает на библейское учение, — это люди, получивш</w:t>
      </w:r>
      <w:r>
        <w:rPr>
          <w:rStyle w:val="FontStyle24"/>
          <w:lang w:val="ru-RU" w:eastAsia="ru-RU"/>
        </w:rPr>
        <w:t>ие специальное образование и обладающие историческими, лингвистическими и философскими познани</w:t>
      </w:r>
      <w:r>
        <w:rPr>
          <w:rStyle w:val="FontStyle24"/>
          <w:lang w:val="ru-RU" w:eastAsia="ru-RU"/>
        </w:rPr>
        <w:softHyphen/>
        <w:t>ями. Они используют все это для того, чтобы нападать на учение Писания, выдвигая крайне усложненные доводы. В подобных случаях верующие, обла</w:t>
      </w:r>
      <w:r>
        <w:rPr>
          <w:rStyle w:val="FontStyle24"/>
          <w:lang w:val="ru-RU" w:eastAsia="ru-RU"/>
        </w:rPr>
        <w:softHyphen/>
        <w:t>дающие сходными спе</w:t>
      </w:r>
      <w:r>
        <w:rPr>
          <w:rStyle w:val="FontStyle24"/>
          <w:lang w:val="ru-RU" w:eastAsia="ru-RU"/>
        </w:rPr>
        <w:t>циальными навыками, могут использовать свое обра</w:t>
      </w:r>
      <w:r>
        <w:rPr>
          <w:rStyle w:val="FontStyle24"/>
          <w:lang w:val="ru-RU" w:eastAsia="ru-RU"/>
        </w:rPr>
        <w:softHyphen/>
        <w:t>зование для того, чтобы осмыслить эти доводы и ответить на них. Подобное образование также очень полезно для ответа лжеучителям различных культов и сект. Это не означает, что верующие без специального образо</w:t>
      </w:r>
      <w:r>
        <w:rPr>
          <w:rStyle w:val="FontStyle24"/>
          <w:lang w:val="ru-RU" w:eastAsia="ru-RU"/>
        </w:rPr>
        <w:t>вания не могут</w:t>
      </w:r>
    </w:p>
    <w:p w14:paraId="24B9183B" w14:textId="77777777" w:rsidR="00000000" w:rsidRDefault="0047166B" w:rsidP="007F1EA9">
      <w:pPr>
        <w:pStyle w:val="Style1"/>
        <w:widowControl/>
        <w:numPr>
          <w:ilvl w:val="0"/>
          <w:numId w:val="1"/>
        </w:numPr>
        <w:tabs>
          <w:tab w:val="left" w:pos="826"/>
        </w:tabs>
        <w:spacing w:line="250" w:lineRule="exact"/>
        <w:ind w:left="230"/>
        <w:rPr>
          <w:rStyle w:val="FontStyle24"/>
          <w:lang w:val="ru-RU" w:eastAsia="ru-RU"/>
        </w:rPr>
        <w:sectPr w:rsidR="00000000">
          <w:headerReference w:type="even" r:id="rId30"/>
          <w:headerReference w:type="default" r:id="rId31"/>
          <w:pgSz w:w="11905" w:h="16837"/>
          <w:pgMar w:top="1138" w:right="2645" w:bottom="1440" w:left="1925" w:header="720" w:footer="720" w:gutter="0"/>
          <w:cols w:space="60"/>
          <w:noEndnote/>
        </w:sectPr>
      </w:pPr>
    </w:p>
    <w:p w14:paraId="6BE366CC" w14:textId="77777777" w:rsidR="00000000" w:rsidRDefault="0047166B">
      <w:pPr>
        <w:pStyle w:val="Style11"/>
        <w:widowControl/>
        <w:spacing w:before="10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>112</w:t>
      </w:r>
    </w:p>
    <w:p w14:paraId="0DEB985F" w14:textId="77777777" w:rsidR="00000000" w:rsidRDefault="0047166B">
      <w:pPr>
        <w:pStyle w:val="Style15"/>
        <w:widowControl/>
        <w:jc w:val="both"/>
        <w:rPr>
          <w:rStyle w:val="FontStyle30"/>
          <w:lang w:val="ru-RU" w:eastAsia="ru-RU"/>
        </w:rPr>
      </w:pPr>
      <w:r>
        <w:rPr>
          <w:rStyle w:val="FontStyle34"/>
          <w:lang w:val="ru-RU" w:eastAsia="ru-RU"/>
        </w:rPr>
        <w:br w:type="column"/>
      </w:r>
      <w:r>
        <w:rPr>
          <w:rStyle w:val="FontStyle37"/>
          <w:lang w:val="ru-RU" w:eastAsia="ru-RU"/>
        </w:rPr>
        <w:lastRenderedPageBreak/>
        <w:t xml:space="preserve">Часть I. </w:t>
      </w:r>
      <w:r>
        <w:rPr>
          <w:rStyle w:val="FontStyle30"/>
          <w:lang w:val="ru-RU" w:eastAsia="ru-RU"/>
        </w:rPr>
        <w:t>Учение о Слове Божьем</w:t>
      </w:r>
    </w:p>
    <w:p w14:paraId="22413C85" w14:textId="77777777" w:rsidR="00000000" w:rsidRDefault="0047166B">
      <w:pPr>
        <w:pStyle w:val="Style15"/>
        <w:widowControl/>
        <w:jc w:val="both"/>
        <w:rPr>
          <w:rStyle w:val="FontStyle30"/>
          <w:lang w:val="ru-RU" w:eastAsia="ru-RU"/>
        </w:rPr>
        <w:sectPr w:rsidR="00000000">
          <w:headerReference w:type="even" r:id="rId32"/>
          <w:headerReference w:type="default" r:id="rId33"/>
          <w:pgSz w:w="11905" w:h="16837"/>
          <w:pgMar w:top="3994" w:right="4340" w:bottom="1119" w:left="2784" w:header="720" w:footer="720" w:gutter="0"/>
          <w:cols w:num="2" w:space="720" w:equalWidth="0">
            <w:col w:w="720" w:space="1570"/>
            <w:col w:w="2491"/>
          </w:cols>
          <w:noEndnote/>
        </w:sectPr>
      </w:pPr>
    </w:p>
    <w:p w14:paraId="3BBB8326" w14:textId="77777777" w:rsidR="00000000" w:rsidRDefault="0047166B">
      <w:pPr>
        <w:pStyle w:val="Style4"/>
        <w:widowControl/>
        <w:spacing w:before="226" w:line="245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lastRenderedPageBreak/>
        <w:t>дать отпор лжеучениям (так как большинство из них может быть опровергну</w:t>
      </w:r>
      <w:r>
        <w:rPr>
          <w:rStyle w:val="FontStyle24"/>
          <w:lang w:val="ru-RU" w:eastAsia="ru-RU"/>
        </w:rPr>
        <w:softHyphen/>
        <w:t>то в</w:t>
      </w:r>
      <w:r>
        <w:rPr>
          <w:rStyle w:val="FontStyle24"/>
          <w:lang w:val="ru-RU" w:eastAsia="ru-RU"/>
        </w:rPr>
        <w:t>ерующим, ведущим молитвенную жизнь и читающим Библию). Это зна</w:t>
      </w:r>
      <w:r>
        <w:rPr>
          <w:rStyle w:val="FontStyle24"/>
          <w:lang w:val="ru-RU" w:eastAsia="ru-RU"/>
        </w:rPr>
        <w:softHyphen/>
        <w:t>чит, что на какие-то сугубо специальные аргументы могут дать ответ только те люди, которые специально изучали данные сферы знания.</w:t>
      </w:r>
    </w:p>
    <w:p w14:paraId="23A31190" w14:textId="77777777" w:rsidR="00000000" w:rsidRDefault="0047166B">
      <w:pPr>
        <w:pStyle w:val="Style5"/>
        <w:widowControl/>
        <w:spacing w:line="245" w:lineRule="exact"/>
        <w:ind w:firstLine="389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4. Они могут </w:t>
      </w:r>
      <w:r>
        <w:rPr>
          <w:rStyle w:val="FontStyle28"/>
          <w:lang w:val="ru-RU" w:eastAsia="ru-RU"/>
        </w:rPr>
        <w:t xml:space="preserve">обогащать </w:t>
      </w:r>
      <w:r>
        <w:rPr>
          <w:rStyle w:val="FontStyle24"/>
          <w:lang w:val="ru-RU" w:eastAsia="ru-RU"/>
        </w:rPr>
        <w:t>изучение Писания на благо церкви. Библе</w:t>
      </w:r>
      <w:r>
        <w:rPr>
          <w:rStyle w:val="FontStyle24"/>
          <w:lang w:val="ru-RU" w:eastAsia="ru-RU"/>
        </w:rPr>
        <w:t>йские исследователи часто обладают образованием, которое позволяет им соотнес</w:t>
      </w:r>
      <w:r>
        <w:rPr>
          <w:rStyle w:val="FontStyle24"/>
          <w:lang w:val="ru-RU" w:eastAsia="ru-RU"/>
        </w:rPr>
        <w:softHyphen/>
        <w:t>ти учение Писания с богатой историей Церкви и сделать толкование Писа</w:t>
      </w:r>
      <w:r>
        <w:rPr>
          <w:rStyle w:val="FontStyle24"/>
          <w:lang w:val="ru-RU" w:eastAsia="ru-RU"/>
        </w:rPr>
        <w:softHyphen/>
        <w:t>ния более точным, а его смысл более живым, поскольку они обладают глубо</w:t>
      </w:r>
      <w:r>
        <w:rPr>
          <w:rStyle w:val="FontStyle24"/>
          <w:lang w:val="ru-RU" w:eastAsia="ru-RU"/>
        </w:rPr>
        <w:softHyphen/>
        <w:t>кими знаниями языков и культур, связ</w:t>
      </w:r>
      <w:r>
        <w:rPr>
          <w:rStyle w:val="FontStyle24"/>
          <w:lang w:val="ru-RU" w:eastAsia="ru-RU"/>
        </w:rPr>
        <w:t>анных с написанием Библии.</w:t>
      </w:r>
    </w:p>
    <w:p w14:paraId="41E5831A" w14:textId="77777777" w:rsidR="00000000" w:rsidRDefault="0047166B">
      <w:pPr>
        <w:pStyle w:val="Style5"/>
        <w:widowControl/>
        <w:spacing w:before="5" w:line="245" w:lineRule="exact"/>
        <w:ind w:firstLine="398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Эти четыре сферы применения действуют на благо всей церкви, и все ве</w:t>
      </w:r>
      <w:r>
        <w:rPr>
          <w:rStyle w:val="FontStyle24"/>
          <w:lang w:val="ru-RU" w:eastAsia="ru-RU"/>
        </w:rPr>
        <w:softHyphen/>
        <w:t>рующие благодарны тем, кто делает эту работу. Однако такое служение не дает людям право решать за всю церковь, какое учение истинно, а какое — ложно и как именн</w:t>
      </w:r>
      <w:r>
        <w:rPr>
          <w:rStyle w:val="FontStyle24"/>
          <w:lang w:val="ru-RU" w:eastAsia="ru-RU"/>
        </w:rPr>
        <w:t>о следует поступить в затруднительной ситуации. Если бы такое право было сохранено за формально обученными библейскими учителями, то они стали бы правящей элитой церкви, и структура церковного управления, как оно описано в Новом Завете, распалась бы. Проце</w:t>
      </w:r>
      <w:r>
        <w:rPr>
          <w:rStyle w:val="FontStyle24"/>
          <w:lang w:val="ru-RU" w:eastAsia="ru-RU"/>
        </w:rPr>
        <w:t>сс принятия решений в церкви должен осуществляться служителями церкви, вне зависимости от того, являются они учеными или нет (а при конгрегациональной форме правления не только служителями, но также и всеми теми, кто составляет церковь)</w:t>
      </w:r>
      <w:r>
        <w:rPr>
          <w:rStyle w:val="FontStyle24"/>
          <w:vertAlign w:val="superscript"/>
          <w:lang w:val="ru-RU" w:eastAsia="ru-RU"/>
        </w:rPr>
        <w:footnoteReference w:id="5"/>
      </w:r>
      <w:r>
        <w:rPr>
          <w:rStyle w:val="FontStyle24"/>
          <w:lang w:val="ru-RU" w:eastAsia="ru-RU"/>
        </w:rPr>
        <w:t>.</w:t>
      </w:r>
    </w:p>
    <w:p w14:paraId="1CE3425B" w14:textId="77777777" w:rsidR="00000000" w:rsidRDefault="0047166B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14:paraId="55756297" w14:textId="77777777" w:rsidR="00000000" w:rsidRDefault="0047166B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14:paraId="13542A47" w14:textId="77777777" w:rsidR="00000000" w:rsidRDefault="0047166B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14:paraId="1EE69D18" w14:textId="77777777" w:rsidR="00000000" w:rsidRDefault="0047166B">
      <w:pPr>
        <w:pStyle w:val="Style10"/>
        <w:widowControl/>
        <w:spacing w:before="5"/>
        <w:jc w:val="center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Вопросы для самостоятельной работы</w:t>
      </w:r>
    </w:p>
    <w:p w14:paraId="10255725" w14:textId="77777777" w:rsidR="00000000" w:rsidRDefault="0047166B" w:rsidP="007F1EA9">
      <w:pPr>
        <w:pStyle w:val="Style16"/>
        <w:widowControl/>
        <w:numPr>
          <w:ilvl w:val="0"/>
          <w:numId w:val="2"/>
        </w:numPr>
        <w:tabs>
          <w:tab w:val="left" w:pos="610"/>
        </w:tabs>
        <w:spacing w:before="235" w:line="226" w:lineRule="exact"/>
        <w:ind w:firstLine="403"/>
        <w:rPr>
          <w:rStyle w:val="FontStyle24"/>
          <w:lang w:val="ru-RU" w:eastAsia="ru-RU"/>
        </w:rPr>
      </w:pPr>
      <w:r>
        <w:rPr>
          <w:rStyle w:val="FontStyle34"/>
          <w:lang w:val="ru-RU" w:eastAsia="ru-RU"/>
        </w:rPr>
        <w:t>Если учение о ясности Писания истинно, почему среди христиан столько разногласий по вопросам учения Библии? Исследуя разнообразные истолкова</w:t>
      </w:r>
      <w:r>
        <w:rPr>
          <w:rStyle w:val="FontStyle34"/>
          <w:lang w:val="ru-RU" w:eastAsia="ru-RU"/>
        </w:rPr>
        <w:softHyphen/>
        <w:t xml:space="preserve">ния Писания, </w:t>
      </w:r>
      <w:r>
        <w:rPr>
          <w:rStyle w:val="FontStyle34"/>
          <w:lang w:val="ru-RU" w:eastAsia="ru-RU"/>
        </w:rPr>
        <w:t>некоторые приходят к выводу, что люди могут заставить Библию говорить все, чего они сами хотят. Как вы считаете, что Иисус ответил бы на такое утверждение?</w:t>
      </w:r>
    </w:p>
    <w:p w14:paraId="038CED7A" w14:textId="77777777" w:rsidR="00000000" w:rsidRDefault="0047166B" w:rsidP="007F1EA9">
      <w:pPr>
        <w:pStyle w:val="Style16"/>
        <w:widowControl/>
        <w:numPr>
          <w:ilvl w:val="0"/>
          <w:numId w:val="2"/>
        </w:numPr>
        <w:tabs>
          <w:tab w:val="left" w:pos="610"/>
        </w:tabs>
        <w:spacing w:line="226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Что произошло бы с церковью, если бы большинство верующих перестали читать Библию, а только слу</w:t>
      </w:r>
      <w:r>
        <w:rPr>
          <w:rStyle w:val="FontStyle34"/>
          <w:lang w:val="ru-RU" w:eastAsia="ru-RU"/>
        </w:rPr>
        <w:t>шали библейских учителей и читали книги о Биб</w:t>
      </w:r>
      <w:r>
        <w:rPr>
          <w:rStyle w:val="FontStyle34"/>
          <w:lang w:val="ru-RU" w:eastAsia="ru-RU"/>
        </w:rPr>
        <w:softHyphen/>
        <w:t>лии? Если бы вы считали, что только ученые могут правильно понимать Библию, что стало бы с вашим личным чтением Библии? Возможно, нечто подобное уже произошло в вашей жизни или в жизни ваших знакомых?</w:t>
      </w:r>
    </w:p>
    <w:p w14:paraId="507F1C4A" w14:textId="77777777" w:rsidR="00000000" w:rsidRDefault="0047166B" w:rsidP="007F1EA9">
      <w:pPr>
        <w:pStyle w:val="Style16"/>
        <w:widowControl/>
        <w:numPr>
          <w:ilvl w:val="0"/>
          <w:numId w:val="2"/>
        </w:numPr>
        <w:tabs>
          <w:tab w:val="left" w:pos="610"/>
        </w:tabs>
        <w:spacing w:line="226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Как </w:t>
      </w:r>
      <w:r>
        <w:rPr>
          <w:rStyle w:val="FontStyle34"/>
          <w:lang w:val="ru-RU" w:eastAsia="ru-RU"/>
        </w:rPr>
        <w:t>вы полагаете, действительно ли для каждого из текстов Писания есть верное и неверное истолкование? Если бы вы считали, что Библия в целом неяс</w:t>
      </w:r>
      <w:r>
        <w:rPr>
          <w:rStyle w:val="FontStyle34"/>
          <w:lang w:val="ru-RU" w:eastAsia="ru-RU"/>
        </w:rPr>
        <w:softHyphen/>
        <w:t>на, то как бы изменился ваш ответ? Влияет ли убежденность в ясности Писания на ту тщательность, с которым вы иссл</w:t>
      </w:r>
      <w:r>
        <w:rPr>
          <w:rStyle w:val="FontStyle34"/>
          <w:lang w:val="ru-RU" w:eastAsia="ru-RU"/>
        </w:rPr>
        <w:t>едуете текст Писания? Влияет ли эта убеж</w:t>
      </w:r>
      <w:r>
        <w:rPr>
          <w:rStyle w:val="FontStyle34"/>
          <w:lang w:val="ru-RU" w:eastAsia="ru-RU"/>
        </w:rPr>
        <w:softHyphen/>
        <w:t>денность на то, как вы ищете в Писании библейский ответ на какое-либо затруд</w:t>
      </w:r>
      <w:r>
        <w:rPr>
          <w:rStyle w:val="FontStyle34"/>
          <w:lang w:val="ru-RU" w:eastAsia="ru-RU"/>
        </w:rPr>
        <w:softHyphen/>
        <w:t>нение, связанное с проблемой учения или моральной проблемой?</w:t>
      </w:r>
    </w:p>
    <w:p w14:paraId="376D1AD9" w14:textId="77777777" w:rsidR="00000000" w:rsidRDefault="0047166B" w:rsidP="007F1EA9">
      <w:pPr>
        <w:pStyle w:val="Style16"/>
        <w:widowControl/>
        <w:numPr>
          <w:ilvl w:val="0"/>
          <w:numId w:val="2"/>
        </w:numPr>
        <w:tabs>
          <w:tab w:val="left" w:pos="610"/>
        </w:tabs>
        <w:spacing w:line="226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Если даже между профессорами семинарий нет согласия по некоторым вопроса</w:t>
      </w:r>
      <w:r>
        <w:rPr>
          <w:rStyle w:val="FontStyle34"/>
          <w:lang w:val="ru-RU" w:eastAsia="ru-RU"/>
        </w:rPr>
        <w:t>м библейского учения, могут ли прочие христиане надеяться на то, что</w:t>
      </w:r>
    </w:p>
    <w:p w14:paraId="6FABDA1C" w14:textId="77777777" w:rsidR="00000000" w:rsidRDefault="0047166B" w:rsidP="007F1EA9">
      <w:pPr>
        <w:pStyle w:val="Style16"/>
        <w:widowControl/>
        <w:numPr>
          <w:ilvl w:val="0"/>
          <w:numId w:val="2"/>
        </w:numPr>
        <w:tabs>
          <w:tab w:val="left" w:pos="610"/>
        </w:tabs>
        <w:spacing w:line="226" w:lineRule="exact"/>
        <w:ind w:firstLine="403"/>
        <w:rPr>
          <w:rStyle w:val="FontStyle34"/>
          <w:lang w:val="ru-RU" w:eastAsia="ru-RU"/>
        </w:rPr>
        <w:sectPr w:rsidR="00000000">
          <w:headerReference w:type="even" r:id="rId34"/>
          <w:headerReference w:type="default" r:id="rId35"/>
          <w:type w:val="continuous"/>
          <w:pgSz w:w="11905" w:h="16837"/>
          <w:pgMar w:top="3994" w:right="2045" w:bottom="1119" w:left="2765" w:header="720" w:footer="720" w:gutter="0"/>
          <w:cols w:space="60"/>
          <w:noEndnote/>
        </w:sectPr>
      </w:pPr>
    </w:p>
    <w:p w14:paraId="2EDB57DD" w14:textId="77777777" w:rsidR="00000000" w:rsidRDefault="0047166B">
      <w:pPr>
        <w:pStyle w:val="Style16"/>
        <w:widowControl/>
        <w:spacing w:before="43" w:line="221" w:lineRule="exact"/>
        <w:ind w:firstLine="0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>они придут к правильному разрешению этих вопросов? (Обоснуйте ваш ответ.) Как вы считаете: обычным людям в среде еврейского на</w:t>
      </w:r>
      <w:r>
        <w:rPr>
          <w:rStyle w:val="FontStyle34"/>
          <w:lang w:val="ru-RU" w:eastAsia="ru-RU"/>
        </w:rPr>
        <w:t>рода во времена Иисуса было трудно решить, кому верить — Иисусу или ученым, которые не соглаша</w:t>
      </w:r>
      <w:r>
        <w:rPr>
          <w:rStyle w:val="FontStyle34"/>
          <w:lang w:val="ru-RU" w:eastAsia="ru-RU"/>
        </w:rPr>
        <w:softHyphen/>
        <w:t>лись с Ним? Считал ли Иисус, что они смогут сделать такой выбор?</w:t>
      </w:r>
    </w:p>
    <w:p w14:paraId="2FC67E25" w14:textId="77777777" w:rsidR="00000000" w:rsidRDefault="0047166B" w:rsidP="007F1EA9">
      <w:pPr>
        <w:pStyle w:val="Style16"/>
        <w:widowControl/>
        <w:numPr>
          <w:ilvl w:val="0"/>
          <w:numId w:val="3"/>
        </w:numPr>
        <w:tabs>
          <w:tab w:val="left" w:pos="614"/>
        </w:tabs>
        <w:spacing w:line="221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Может ли пастор читать проповедь, основанную на Библии, так, чтобы не создавалось впечатлен</w:t>
      </w:r>
      <w:r>
        <w:rPr>
          <w:rStyle w:val="FontStyle34"/>
          <w:lang w:val="ru-RU" w:eastAsia="ru-RU"/>
        </w:rPr>
        <w:t>ия, что только люди с семинарским образованием (по</w:t>
      </w:r>
      <w:r>
        <w:rPr>
          <w:rStyle w:val="FontStyle34"/>
          <w:lang w:val="ru-RU" w:eastAsia="ru-RU"/>
        </w:rPr>
        <w:softHyphen/>
        <w:t>добные ему самому) способны верно истолковывать Писание? Как вы считаете, есть ли необходимость в том, чтобы в каких-то случаях, касающихся разногласий по вопросам учения или этики, он основывал свои аргум</w:t>
      </w:r>
      <w:r>
        <w:rPr>
          <w:rStyle w:val="FontStyle34"/>
          <w:lang w:val="ru-RU" w:eastAsia="ru-RU"/>
        </w:rPr>
        <w:t>енты на значении гре</w:t>
      </w:r>
      <w:r>
        <w:rPr>
          <w:rStyle w:val="FontStyle34"/>
          <w:lang w:val="ru-RU" w:eastAsia="ru-RU"/>
        </w:rPr>
        <w:softHyphen/>
        <w:t>ческих или еврейских слов, которые сами члены церкви не в состоянии понять? Есть ли у исследователя возможность использовать подобные специальные зна</w:t>
      </w:r>
      <w:r>
        <w:rPr>
          <w:rStyle w:val="FontStyle34"/>
          <w:lang w:val="ru-RU" w:eastAsia="ru-RU"/>
        </w:rPr>
        <w:softHyphen/>
        <w:t>ния перед широкой публикой?</w:t>
      </w:r>
    </w:p>
    <w:p w14:paraId="6CE22881" w14:textId="77777777" w:rsidR="00000000" w:rsidRDefault="0047166B" w:rsidP="007F1EA9">
      <w:pPr>
        <w:pStyle w:val="Style16"/>
        <w:widowControl/>
        <w:numPr>
          <w:ilvl w:val="0"/>
          <w:numId w:val="3"/>
        </w:numPr>
        <w:tabs>
          <w:tab w:val="left" w:pos="614"/>
        </w:tabs>
        <w:spacing w:line="221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Руководители церкви во времена Мартина Лютера считал</w:t>
      </w:r>
      <w:r>
        <w:rPr>
          <w:rStyle w:val="FontStyle34"/>
          <w:lang w:val="ru-RU" w:eastAsia="ru-RU"/>
        </w:rPr>
        <w:t>и, что нужно ис</w:t>
      </w:r>
      <w:r>
        <w:rPr>
          <w:rStyle w:val="FontStyle34"/>
          <w:lang w:val="ru-RU" w:eastAsia="ru-RU"/>
        </w:rPr>
        <w:softHyphen/>
        <w:t>пользовать Библию на латинском языке, чтобы простые люди не могли ее читать и неверно истолковывать. Дайте оценку этому аргументу. Как вы считаете, поче</w:t>
      </w:r>
      <w:r>
        <w:rPr>
          <w:rStyle w:val="FontStyle34"/>
          <w:lang w:val="ru-RU" w:eastAsia="ru-RU"/>
        </w:rPr>
        <w:softHyphen/>
        <w:t>му Мартин Лютер так стремился перевести Библию на немецкий язык? Почему руководители це</w:t>
      </w:r>
      <w:r>
        <w:rPr>
          <w:rStyle w:val="FontStyle34"/>
          <w:lang w:val="ru-RU" w:eastAsia="ru-RU"/>
        </w:rPr>
        <w:t>ркви в прошлые века преследовали и даже убивали тех людей, которые — подобно Уильяму Тиндалу в Англии — переводили Библию на язык своего народа? Почему перевод Библии на другие языки является столь важной составляющей миссионерской работы?</w:t>
      </w:r>
    </w:p>
    <w:p w14:paraId="3B38DF9D" w14:textId="77777777" w:rsidR="00000000" w:rsidRDefault="0047166B" w:rsidP="007F1EA9">
      <w:pPr>
        <w:pStyle w:val="Style16"/>
        <w:widowControl/>
        <w:numPr>
          <w:ilvl w:val="0"/>
          <w:numId w:val="3"/>
        </w:numPr>
        <w:tabs>
          <w:tab w:val="left" w:pos="614"/>
        </w:tabs>
        <w:spacing w:line="221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Можно ли на</w:t>
      </w:r>
      <w:r>
        <w:rPr>
          <w:rStyle w:val="FontStyle34"/>
          <w:lang w:val="ru-RU" w:eastAsia="ru-RU"/>
        </w:rPr>
        <w:t xml:space="preserve"> основе учения о ясности Писания сделать вывод, что Новый Завет может быть понят людьми, которые не имели доступа к Ветхому Завету?</w:t>
      </w:r>
    </w:p>
    <w:p w14:paraId="0FE76287" w14:textId="77777777" w:rsidR="00000000" w:rsidRDefault="0047166B">
      <w:pPr>
        <w:pStyle w:val="Style10"/>
        <w:widowControl/>
        <w:spacing w:line="240" w:lineRule="exact"/>
        <w:ind w:left="2299"/>
        <w:jc w:val="both"/>
        <w:rPr>
          <w:sz w:val="20"/>
          <w:szCs w:val="20"/>
        </w:rPr>
      </w:pPr>
    </w:p>
    <w:p w14:paraId="3ABB9C60" w14:textId="77777777" w:rsidR="00000000" w:rsidRDefault="0047166B">
      <w:pPr>
        <w:pStyle w:val="Style10"/>
        <w:widowControl/>
        <w:spacing w:before="221" w:after="240"/>
        <w:ind w:left="2299"/>
        <w:jc w:val="both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Специальные термины</w:t>
      </w:r>
    </w:p>
    <w:p w14:paraId="4A6AE5B7" w14:textId="77777777" w:rsidR="00000000" w:rsidRDefault="0047166B">
      <w:pPr>
        <w:pStyle w:val="Style10"/>
        <w:widowControl/>
        <w:spacing w:before="221" w:after="240"/>
        <w:ind w:left="2299"/>
        <w:jc w:val="both"/>
        <w:rPr>
          <w:rStyle w:val="FontStyle31"/>
          <w:lang w:val="ru-RU" w:eastAsia="ru-RU"/>
        </w:rPr>
        <w:sectPr w:rsidR="00000000">
          <w:headerReference w:type="even" r:id="rId36"/>
          <w:headerReference w:type="default" r:id="rId37"/>
          <w:pgSz w:w="11905" w:h="16837"/>
          <w:pgMar w:top="1152" w:right="2768" w:bottom="1440" w:left="2048" w:header="720" w:footer="720" w:gutter="0"/>
          <w:cols w:space="60"/>
          <w:noEndnote/>
        </w:sectPr>
      </w:pPr>
    </w:p>
    <w:p w14:paraId="01FB8B54" w14:textId="77777777" w:rsidR="00000000" w:rsidRDefault="0047166B">
      <w:pPr>
        <w:pStyle w:val="Style11"/>
        <w:widowControl/>
        <w:spacing w:before="10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>герменевтика</w:t>
      </w:r>
    </w:p>
    <w:p w14:paraId="2A1CD3EF" w14:textId="77777777" w:rsidR="00000000" w:rsidRDefault="0047166B">
      <w:pPr>
        <w:pStyle w:val="Style11"/>
        <w:widowControl/>
        <w:spacing w:before="19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экзегетика</w:t>
      </w:r>
    </w:p>
    <w:p w14:paraId="2EFB3711" w14:textId="77777777" w:rsidR="00000000" w:rsidRDefault="0047166B">
      <w:pPr>
        <w:pStyle w:val="Style11"/>
        <w:widowControl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br w:type="column"/>
      </w:r>
      <w:r>
        <w:rPr>
          <w:rStyle w:val="FontStyle34"/>
          <w:lang w:val="ru-RU" w:eastAsia="ru-RU"/>
        </w:rPr>
        <w:lastRenderedPageBreak/>
        <w:t>ясность</w:t>
      </w:r>
    </w:p>
    <w:p w14:paraId="767C5D57" w14:textId="77777777" w:rsidR="00000000" w:rsidRDefault="0047166B">
      <w:pPr>
        <w:pStyle w:val="Style11"/>
        <w:widowControl/>
        <w:spacing w:before="24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ясность Писания</w:t>
      </w:r>
    </w:p>
    <w:p w14:paraId="1C15CE77" w14:textId="77777777" w:rsidR="00000000" w:rsidRDefault="0047166B">
      <w:pPr>
        <w:pStyle w:val="Style11"/>
        <w:widowControl/>
        <w:spacing w:before="24"/>
        <w:rPr>
          <w:rStyle w:val="FontStyle34"/>
          <w:lang w:val="ru-RU" w:eastAsia="ru-RU"/>
        </w:rPr>
        <w:sectPr w:rsidR="00000000">
          <w:type w:val="continuous"/>
          <w:pgSz w:w="11905" w:h="16837"/>
          <w:pgMar w:top="1152" w:right="3171" w:bottom="1440" w:left="2465" w:header="720" w:footer="720" w:gutter="0"/>
          <w:cols w:num="2" w:space="720" w:equalWidth="0">
            <w:col w:w="1176" w:space="3576"/>
            <w:col w:w="1516"/>
          </w:cols>
          <w:noEndnote/>
        </w:sectPr>
      </w:pPr>
    </w:p>
    <w:p w14:paraId="0B9E6873" w14:textId="77777777" w:rsidR="00000000" w:rsidRDefault="0047166B">
      <w:pPr>
        <w:pStyle w:val="Style10"/>
        <w:widowControl/>
        <w:spacing w:line="240" w:lineRule="exact"/>
        <w:ind w:left="2765"/>
        <w:jc w:val="both"/>
        <w:rPr>
          <w:sz w:val="20"/>
          <w:szCs w:val="20"/>
        </w:rPr>
      </w:pPr>
    </w:p>
    <w:p w14:paraId="5719C69D" w14:textId="77777777" w:rsidR="00000000" w:rsidRDefault="0047166B">
      <w:pPr>
        <w:pStyle w:val="Style10"/>
        <w:widowControl/>
        <w:spacing w:line="240" w:lineRule="exact"/>
        <w:ind w:left="2765"/>
        <w:jc w:val="both"/>
        <w:rPr>
          <w:sz w:val="20"/>
          <w:szCs w:val="20"/>
        </w:rPr>
      </w:pPr>
    </w:p>
    <w:p w14:paraId="12E54FC7" w14:textId="77777777" w:rsidR="00000000" w:rsidRDefault="0047166B">
      <w:pPr>
        <w:pStyle w:val="Style10"/>
        <w:widowControl/>
        <w:spacing w:before="211"/>
        <w:ind w:left="2765"/>
        <w:jc w:val="both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Библиография</w:t>
      </w:r>
    </w:p>
    <w:p w14:paraId="02323780" w14:textId="77777777" w:rsidR="00000000" w:rsidRDefault="0047166B">
      <w:pPr>
        <w:pStyle w:val="Style14"/>
        <w:widowControl/>
        <w:spacing w:before="221"/>
        <w:ind w:left="1632" w:right="1594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Соответствующие разделы в евангельских систематических богословиях</w:t>
      </w:r>
    </w:p>
    <w:p w14:paraId="5B87D16F" w14:textId="77777777" w:rsidR="00000000" w:rsidRDefault="0047166B">
      <w:pPr>
        <w:pStyle w:val="Style11"/>
        <w:widowControl/>
        <w:spacing w:before="125"/>
        <w:ind w:left="446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1. Англиканские (епископальные)</w:t>
      </w:r>
    </w:p>
    <w:p w14:paraId="047A886A" w14:textId="77777777" w:rsidR="00000000" w:rsidRDefault="0047166B">
      <w:pPr>
        <w:pStyle w:val="Style11"/>
        <w:widowControl/>
        <w:spacing w:before="72"/>
        <w:ind w:right="1373"/>
        <w:jc w:val="righ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1882—1892 ЫНоп (вопрос напрямую не рассматривается)</w:t>
      </w:r>
    </w:p>
    <w:p w14:paraId="6BD00300" w14:textId="77777777" w:rsidR="00000000" w:rsidRDefault="0047166B">
      <w:pPr>
        <w:pStyle w:val="Style11"/>
        <w:widowControl/>
        <w:spacing w:before="72"/>
        <w:ind w:right="1373"/>
        <w:jc w:val="right"/>
        <w:rPr>
          <w:rStyle w:val="FontStyle34"/>
          <w:lang w:val="ru-RU" w:eastAsia="ru-RU"/>
        </w:rPr>
        <w:sectPr w:rsidR="00000000">
          <w:type w:val="continuous"/>
          <w:pgSz w:w="11905" w:h="16837"/>
          <w:pgMar w:top="1152" w:right="2768" w:bottom="1440" w:left="2048" w:header="720" w:footer="720" w:gutter="0"/>
          <w:cols w:space="60"/>
          <w:noEndnote/>
        </w:sectPr>
      </w:pPr>
    </w:p>
    <w:p w14:paraId="2610158E" w14:textId="03BFF09C" w:rsidR="00000000" w:rsidRDefault="007F1EA9">
      <w:pPr>
        <w:pStyle w:val="Style11"/>
        <w:widowControl/>
        <w:spacing w:before="130"/>
        <w:rPr>
          <w:rStyle w:val="FontStyle34"/>
          <w:lang w:val="ru-RU"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73025" distB="816610" distL="24130" distR="24130" simplePos="0" relativeHeight="251658240" behindDoc="0" locked="0" layoutInCell="1" allowOverlap="1" wp14:editId="64A0B155">
                <wp:simplePos x="0" y="0"/>
                <wp:positionH relativeFrom="margin">
                  <wp:posOffset>3054350</wp:posOffset>
                </wp:positionH>
                <wp:positionV relativeFrom="paragraph">
                  <wp:posOffset>194945</wp:posOffset>
                </wp:positionV>
                <wp:extent cx="304800" cy="222250"/>
                <wp:effectExtent l="0" t="0" r="0" b="0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3AA0" w14:textId="7CF7A82F" w:rsidR="00000000" w:rsidRDefault="007F1EA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editId="2EFEB878">
                                  <wp:extent cx="304800" cy="22225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 mc:Ignorable="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 mc:Ignorable="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0.5pt;margin-top:15.35pt;width:24pt;height:17.5pt;z-index:251658240;visibility:visible;mso-wrap-style:square;mso-width-percent:0;mso-height-percent:0;mso-wrap-distance-left:1.9pt;mso-wrap-distance-top:5.75pt;mso-wrap-distance-right:1.9pt;mso-wrap-distance-bottom:6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" filled="f" stroked="f">
                <v:textbox inset="0,0,0,0">
                  <w:txbxContent>
                    <w:p w14:paraId="4B183AA0" w14:textId="7CF7A82F" w:rsidR="00000000" w:rsidRDefault="007F1EA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editId="2EFEB878">
                            <wp:extent cx="304800" cy="22225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 mc:Ignorable="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 mc:Ignorable="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166B">
        <w:rPr>
          <w:rStyle w:val="FontStyle34"/>
          <w:lang w:val="ru-RU" w:eastAsia="ru-RU"/>
        </w:rPr>
        <w:t>2. Арминианские (уэслианские или методистские)</w:t>
      </w:r>
    </w:p>
    <w:p w14:paraId="5217BA7B" w14:textId="77777777" w:rsidR="00000000" w:rsidRDefault="0047166B">
      <w:pPr>
        <w:pStyle w:val="Style11"/>
        <w:widowControl/>
        <w:tabs>
          <w:tab w:val="left" w:pos="1286"/>
        </w:tabs>
        <w:spacing w:before="53" w:line="230" w:lineRule="exact"/>
        <w:ind w:left="274" w:right="1459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1875-1876 Роре, 1:223-230</w:t>
      </w:r>
      <w:r>
        <w:rPr>
          <w:rStyle w:val="FontStyle34"/>
          <w:lang w:val="ru-RU" w:eastAsia="ru-RU"/>
        </w:rPr>
        <w:br/>
        <w:t>1983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Сайег, 2:747-767</w:t>
      </w:r>
    </w:p>
    <w:p w14:paraId="7359EEFA" w14:textId="77777777" w:rsidR="00000000" w:rsidRDefault="0047166B">
      <w:pPr>
        <w:pStyle w:val="Style11"/>
        <w:widowControl/>
        <w:spacing w:before="125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3. Баптистские</w:t>
      </w:r>
    </w:p>
    <w:p w14:paraId="5C31D50B" w14:textId="77777777" w:rsidR="00000000" w:rsidRDefault="0047166B">
      <w:pPr>
        <w:pStyle w:val="Style11"/>
        <w:widowControl/>
        <w:tabs>
          <w:tab w:val="left" w:pos="1291"/>
        </w:tabs>
        <w:spacing w:before="62" w:line="226" w:lineRule="exact"/>
        <w:ind w:left="274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1767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СШ, 30-32</w:t>
      </w:r>
    </w:p>
    <w:p w14:paraId="7EC6FA4F" w14:textId="77777777" w:rsidR="00000000" w:rsidRDefault="0047166B">
      <w:pPr>
        <w:pStyle w:val="Style11"/>
        <w:widowControl/>
        <w:spacing w:line="226" w:lineRule="exact"/>
        <w:ind w:left="274" w:right="1579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1976-1983 Непгу, 4:272-367 1983-1985 Епскзоп, 253-256</w:t>
      </w:r>
    </w:p>
    <w:p w14:paraId="327D9772" w14:textId="77777777" w:rsidR="00000000" w:rsidRDefault="0047166B">
      <w:pPr>
        <w:pStyle w:val="Style11"/>
        <w:widowControl/>
        <w:spacing w:line="226" w:lineRule="exact"/>
        <w:ind w:left="274" w:right="1579"/>
        <w:rPr>
          <w:rStyle w:val="FontStyle34"/>
          <w:lang w:val="ru-RU" w:eastAsia="ru-RU"/>
        </w:rPr>
        <w:sectPr w:rsidR="00000000">
          <w:headerReference w:type="even" r:id="rId39"/>
          <w:headerReference w:type="default" r:id="rId40"/>
          <w:type w:val="continuous"/>
          <w:pgSz w:w="11905" w:h="16837"/>
          <w:pgMar w:top="1152" w:right="4961" w:bottom="1440" w:left="2480" w:header="720" w:footer="720" w:gutter="0"/>
          <w:cols w:space="60"/>
          <w:noEndnote/>
        </w:sectPr>
      </w:pPr>
    </w:p>
    <w:p w14:paraId="1727B5BA" w14:textId="77777777" w:rsidR="00000000" w:rsidRDefault="0047166B">
      <w:pPr>
        <w:pStyle w:val="Style11"/>
        <w:widowControl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>114</w:t>
      </w:r>
    </w:p>
    <w:p w14:paraId="697354B8" w14:textId="77777777" w:rsidR="00000000" w:rsidRDefault="0047166B">
      <w:pPr>
        <w:pStyle w:val="Style8"/>
        <w:widowControl/>
        <w:spacing w:before="5"/>
        <w:jc w:val="both"/>
        <w:rPr>
          <w:rStyle w:val="FontStyle37"/>
          <w:lang w:val="ru-RU" w:eastAsia="ru-RU"/>
        </w:rPr>
      </w:pPr>
      <w:r>
        <w:rPr>
          <w:rStyle w:val="FontStyle34"/>
          <w:lang w:val="ru-RU" w:eastAsia="ru-RU"/>
        </w:rPr>
        <w:br w:type="column"/>
      </w:r>
      <w:r>
        <w:rPr>
          <w:rStyle w:val="FontStyle37"/>
          <w:lang w:val="ru-RU" w:eastAsia="ru-RU"/>
        </w:rPr>
        <w:lastRenderedPageBreak/>
        <w:t>Часть</w:t>
      </w:r>
      <w:r>
        <w:rPr>
          <w:rStyle w:val="FontStyle37"/>
          <w:lang w:val="ru-RU" w:eastAsia="ru-RU"/>
        </w:rPr>
        <w:t xml:space="preserve"> I. Учение о Слове Божьем</w:t>
      </w:r>
    </w:p>
    <w:p w14:paraId="088600DF" w14:textId="77777777" w:rsidR="00000000" w:rsidRDefault="0047166B">
      <w:pPr>
        <w:pStyle w:val="Style8"/>
        <w:widowControl/>
        <w:spacing w:before="5"/>
        <w:jc w:val="both"/>
        <w:rPr>
          <w:rStyle w:val="FontStyle37"/>
          <w:lang w:val="ru-RU" w:eastAsia="ru-RU"/>
        </w:rPr>
        <w:sectPr w:rsidR="00000000">
          <w:pgSz w:w="11905" w:h="16837"/>
          <w:pgMar w:top="3881" w:right="4340" w:bottom="1334" w:left="2799" w:header="720" w:footer="720" w:gutter="0"/>
          <w:cols w:num="2" w:space="720" w:equalWidth="0">
            <w:col w:w="720" w:space="1555"/>
            <w:col w:w="2491"/>
          </w:cols>
          <w:noEndnote/>
        </w:sectPr>
      </w:pPr>
    </w:p>
    <w:p w14:paraId="17DC1F50" w14:textId="77777777" w:rsidR="00000000" w:rsidRDefault="0047166B">
      <w:pPr>
        <w:pStyle w:val="Style12"/>
        <w:widowControl/>
        <w:spacing w:line="240" w:lineRule="exact"/>
        <w:ind w:left="398"/>
        <w:rPr>
          <w:sz w:val="20"/>
          <w:szCs w:val="20"/>
        </w:rPr>
      </w:pPr>
    </w:p>
    <w:p w14:paraId="72AA11A8" w14:textId="77777777" w:rsidR="00000000" w:rsidRDefault="0047166B">
      <w:pPr>
        <w:pStyle w:val="Style12"/>
        <w:widowControl/>
        <w:tabs>
          <w:tab w:val="left" w:pos="610"/>
        </w:tabs>
        <w:spacing w:before="10"/>
        <w:ind w:left="398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4.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Диспенсационалистские</w:t>
      </w:r>
    </w:p>
    <w:p w14:paraId="017452D2" w14:textId="77777777" w:rsidR="00000000" w:rsidRDefault="0047166B">
      <w:pPr>
        <w:pStyle w:val="Style11"/>
        <w:widowControl/>
        <w:tabs>
          <w:tab w:val="left" w:pos="1690"/>
        </w:tabs>
        <w:spacing w:before="58" w:line="230" w:lineRule="exact"/>
        <w:ind w:left="672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1947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СпаГег, 1:105-119     '</w:t>
      </w:r>
    </w:p>
    <w:p w14:paraId="6699EE45" w14:textId="77777777" w:rsidR="00000000" w:rsidRDefault="0047166B">
      <w:pPr>
        <w:pStyle w:val="Style11"/>
        <w:widowControl/>
        <w:tabs>
          <w:tab w:val="left" w:pos="1699"/>
        </w:tabs>
        <w:spacing w:line="230" w:lineRule="exact"/>
        <w:ind w:left="672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1986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Купе, 110-118</w:t>
      </w:r>
    </w:p>
    <w:p w14:paraId="3A56BECF" w14:textId="77777777" w:rsidR="00000000" w:rsidRDefault="0047166B">
      <w:pPr>
        <w:pStyle w:val="Style12"/>
        <w:widowControl/>
        <w:tabs>
          <w:tab w:val="left" w:pos="610"/>
        </w:tabs>
        <w:spacing w:before="130"/>
        <w:ind w:left="398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5.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Лютеранские</w:t>
      </w:r>
    </w:p>
    <w:p w14:paraId="2CE2E62A" w14:textId="77777777" w:rsidR="00000000" w:rsidRDefault="0047166B">
      <w:pPr>
        <w:pStyle w:val="Style11"/>
        <w:widowControl/>
        <w:tabs>
          <w:tab w:val="left" w:pos="1699"/>
        </w:tabs>
        <w:spacing w:before="53" w:line="230" w:lineRule="exact"/>
        <w:ind w:left="672" w:right="2688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1917-1924 </w:t>
      </w:r>
      <w:r>
        <w:rPr>
          <w:rStyle w:val="FontStyle33"/>
          <w:lang w:val="ru-RU" w:eastAsia="ru-RU"/>
        </w:rPr>
        <w:t xml:space="preserve">Перег, </w:t>
      </w:r>
      <w:r>
        <w:rPr>
          <w:rStyle w:val="FontStyle34"/>
          <w:lang w:val="ru-RU" w:eastAsia="ru-RU"/>
        </w:rPr>
        <w:t>1:319-330, 359-370</w:t>
      </w:r>
      <w:r>
        <w:rPr>
          <w:rStyle w:val="FontStyle34"/>
          <w:lang w:val="ru-RU" w:eastAsia="ru-RU"/>
        </w:rPr>
        <w:br/>
        <w:t>1934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МиеПег, 138-141</w:t>
      </w:r>
    </w:p>
    <w:p w14:paraId="17A4A05E" w14:textId="77777777" w:rsidR="00000000" w:rsidRDefault="0047166B">
      <w:pPr>
        <w:pStyle w:val="Style12"/>
        <w:widowControl/>
        <w:tabs>
          <w:tab w:val="left" w:pos="610"/>
        </w:tabs>
        <w:spacing w:before="96" w:line="245" w:lineRule="exact"/>
        <w:ind w:left="398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6.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Реформатские</w:t>
      </w:r>
      <w:r>
        <w:rPr>
          <w:rStyle w:val="FontStyle34"/>
          <w:lang w:val="ru-RU" w:eastAsia="ru-RU"/>
        </w:rPr>
        <w:t xml:space="preserve"> (или пресвитерианские)</w:t>
      </w:r>
    </w:p>
    <w:p w14:paraId="21A8F816" w14:textId="77777777" w:rsidR="00000000" w:rsidRDefault="0047166B">
      <w:pPr>
        <w:pStyle w:val="Style11"/>
        <w:widowControl/>
        <w:tabs>
          <w:tab w:val="left" w:pos="1699"/>
        </w:tabs>
        <w:spacing w:before="34" w:line="245" w:lineRule="exact"/>
        <w:ind w:left="672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1861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>Нерре, 33-41</w:t>
      </w:r>
    </w:p>
    <w:p w14:paraId="6A4237D6" w14:textId="77777777" w:rsidR="00000000" w:rsidRDefault="0047166B">
      <w:pPr>
        <w:pStyle w:val="Style11"/>
        <w:widowControl/>
        <w:tabs>
          <w:tab w:val="left" w:pos="1694"/>
        </w:tabs>
        <w:spacing w:line="245" w:lineRule="exact"/>
        <w:ind w:left="667" w:right="3456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1871-1873 Нос!</w:t>
      </w:r>
      <w:r>
        <w:rPr>
          <w:rStyle w:val="FontStyle34"/>
          <w:vertAlign w:val="subscript"/>
          <w:lang w:val="ru-RU" w:eastAsia="ru-RU"/>
        </w:rPr>
        <w:t>ё</w:t>
      </w:r>
      <w:r>
        <w:rPr>
          <w:rStyle w:val="FontStyle34"/>
          <w:lang w:val="ru-RU" w:eastAsia="ru-RU"/>
        </w:rPr>
        <w:t>е, 1:183-190</w:t>
      </w:r>
      <w:r>
        <w:rPr>
          <w:rStyle w:val="FontStyle34"/>
          <w:lang w:val="ru-RU" w:eastAsia="ru-RU"/>
        </w:rPr>
        <w:br/>
        <w:t>1938</w:t>
      </w:r>
      <w:r>
        <w:rPr>
          <w:rStyle w:val="FontStyle34"/>
          <w:sz w:val="20"/>
          <w:szCs w:val="20"/>
          <w:lang w:val="ru-RU" w:eastAsia="ru-RU"/>
        </w:rPr>
        <w:tab/>
      </w:r>
      <w:r>
        <w:rPr>
          <w:rStyle w:val="FontStyle34"/>
          <w:lang w:val="ru-RU" w:eastAsia="ru-RU"/>
        </w:rPr>
        <w:t xml:space="preserve">ВегкпоГ, </w:t>
      </w:r>
      <w:r>
        <w:rPr>
          <w:rStyle w:val="FontStyle26"/>
          <w:lang w:val="ru-RU" w:eastAsia="ru-RU"/>
        </w:rPr>
        <w:t xml:space="preserve">/Шт., </w:t>
      </w:r>
      <w:r>
        <w:rPr>
          <w:rStyle w:val="FontStyle34"/>
          <w:lang w:val="ru-RU" w:eastAsia="ru-RU"/>
        </w:rPr>
        <w:t>167</w:t>
      </w:r>
    </w:p>
    <w:p w14:paraId="0964F067" w14:textId="77777777" w:rsidR="00000000" w:rsidRDefault="0047166B">
      <w:pPr>
        <w:pStyle w:val="Style14"/>
        <w:widowControl/>
        <w:spacing w:before="226" w:line="240" w:lineRule="exact"/>
        <w:ind w:left="1378" w:right="1382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Соответствующие разделы в авторитетных римско-католических богословиях</w:t>
      </w:r>
    </w:p>
    <w:p w14:paraId="006742DD" w14:textId="77777777" w:rsidR="00000000" w:rsidRDefault="0047166B">
      <w:pPr>
        <w:pStyle w:val="Style7"/>
        <w:widowControl/>
        <w:spacing w:before="125" w:line="240" w:lineRule="auto"/>
        <w:ind w:left="403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(Вопрос напрямую не рассматривается.)</w:t>
      </w:r>
    </w:p>
    <w:p w14:paraId="147CC88B" w14:textId="77777777" w:rsidR="00000000" w:rsidRDefault="0047166B">
      <w:pPr>
        <w:pStyle w:val="Style14"/>
        <w:widowControl/>
        <w:spacing w:line="240" w:lineRule="exact"/>
        <w:rPr>
          <w:sz w:val="20"/>
          <w:szCs w:val="20"/>
        </w:rPr>
      </w:pPr>
    </w:p>
    <w:p w14:paraId="12262F14" w14:textId="77777777" w:rsidR="00000000" w:rsidRDefault="0047166B">
      <w:pPr>
        <w:pStyle w:val="Style14"/>
        <w:widowControl/>
        <w:spacing w:before="10" w:line="240" w:lineRule="auto"/>
        <w:rPr>
          <w:rStyle w:val="FontStyle32"/>
          <w:lang w:val="ru-RU" w:eastAsia="ru-RU"/>
        </w:rPr>
      </w:pPr>
      <w:r>
        <w:rPr>
          <w:rStyle w:val="FontStyle32"/>
          <w:lang w:val="ru-RU" w:eastAsia="ru-RU"/>
        </w:rPr>
        <w:t>Другие работы</w:t>
      </w:r>
    </w:p>
    <w:p w14:paraId="5DE8C50C" w14:textId="77777777" w:rsidR="00000000" w:rsidRDefault="0047166B">
      <w:pPr>
        <w:pStyle w:val="Style7"/>
        <w:widowControl/>
        <w:spacing w:before="125" w:line="221" w:lineRule="exact"/>
        <w:ind w:firstLine="408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В этом разделе я привел несколько рабо</w:t>
      </w:r>
      <w:r>
        <w:rPr>
          <w:rStyle w:val="FontStyle34"/>
          <w:lang w:val="ru-RU" w:eastAsia="ru-RU"/>
        </w:rPr>
        <w:t>т, помогающих развивать навыки ис</w:t>
      </w:r>
      <w:r>
        <w:rPr>
          <w:rStyle w:val="FontStyle34"/>
          <w:lang w:val="ru-RU" w:eastAsia="ru-RU"/>
        </w:rPr>
        <w:softHyphen/>
        <w:t>толкования библейских текстов, в том числе три ценные работы, написанные ав</w:t>
      </w:r>
      <w:r>
        <w:rPr>
          <w:rStyle w:val="FontStyle34"/>
          <w:lang w:val="ru-RU" w:eastAsia="ru-RU"/>
        </w:rPr>
        <w:softHyphen/>
        <w:t>торами, не принадлежащими к евангельским кругам (.1. Вагг и Е. Б. Нзгзсп).</w:t>
      </w:r>
    </w:p>
    <w:p w14:paraId="45DC44E4" w14:textId="77777777" w:rsidR="00000000" w:rsidRDefault="0047166B">
      <w:pPr>
        <w:pStyle w:val="Style7"/>
        <w:widowControl/>
        <w:spacing w:before="115" w:line="216" w:lineRule="exact"/>
        <w:ind w:firstLine="379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Вагг, .Гатез. </w:t>
      </w:r>
      <w:r>
        <w:rPr>
          <w:rStyle w:val="FontStyle37"/>
          <w:lang w:val="ru-RU" w:eastAsia="ru-RU"/>
        </w:rPr>
        <w:t xml:space="preserve">Тпе Зетапйсз </w:t>
      </w:r>
      <w:r>
        <w:rPr>
          <w:rStyle w:val="FontStyle34"/>
          <w:lang w:val="ru-RU" w:eastAsia="ru-RU"/>
        </w:rPr>
        <w:t xml:space="preserve">о/ </w:t>
      </w:r>
      <w:r>
        <w:rPr>
          <w:rStyle w:val="FontStyle37"/>
          <w:lang w:val="ru-RU" w:eastAsia="ru-RU"/>
        </w:rPr>
        <w:t xml:space="preserve">В1Ыка1 Ьап§иа%е. </w:t>
      </w:r>
      <w:r>
        <w:rPr>
          <w:rStyle w:val="FontStyle34"/>
          <w:lang w:val="ru-RU" w:eastAsia="ru-RU"/>
        </w:rPr>
        <w:t>Еопйоп: ОхГогс! Отуегзку</w:t>
      </w:r>
      <w:r>
        <w:rPr>
          <w:rStyle w:val="FontStyle34"/>
          <w:lang w:val="ru-RU" w:eastAsia="ru-RU"/>
        </w:rPr>
        <w:t xml:space="preserve"> Ргезз, 1961.</w:t>
      </w:r>
    </w:p>
    <w:p w14:paraId="2E4BC196" w14:textId="77777777" w:rsidR="00000000" w:rsidRDefault="0047166B">
      <w:pPr>
        <w:pStyle w:val="Style7"/>
        <w:widowControl/>
        <w:spacing w:before="5" w:line="221" w:lineRule="exact"/>
        <w:ind w:left="408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ВегкпоГ, Ьошз. </w:t>
      </w:r>
      <w:r>
        <w:rPr>
          <w:rStyle w:val="FontStyle37"/>
          <w:lang w:val="ru-RU" w:eastAsia="ru-RU"/>
        </w:rPr>
        <w:t xml:space="preserve">Рппс1р1е$ </w:t>
      </w:r>
      <w:r>
        <w:rPr>
          <w:rStyle w:val="FontStyle34"/>
          <w:lang w:val="ru-RU" w:eastAsia="ru-RU"/>
        </w:rPr>
        <w:t xml:space="preserve">о/ </w:t>
      </w:r>
      <w:r>
        <w:rPr>
          <w:rStyle w:val="FontStyle37"/>
          <w:lang w:val="ru-RU" w:eastAsia="ru-RU"/>
        </w:rPr>
        <w:t xml:space="preserve">В1Ыка11п1егргеШюп. </w:t>
      </w:r>
      <w:r>
        <w:rPr>
          <w:rStyle w:val="FontStyle34"/>
          <w:lang w:val="ru-RU" w:eastAsia="ru-RU"/>
        </w:rPr>
        <w:t>Сгапс! КарИз: Вакег, 1950.</w:t>
      </w:r>
    </w:p>
    <w:p w14:paraId="2B4E5A68" w14:textId="77777777" w:rsidR="00000000" w:rsidRDefault="0047166B">
      <w:pPr>
        <w:pStyle w:val="Style7"/>
        <w:widowControl/>
        <w:spacing w:line="221" w:lineRule="exact"/>
        <w:ind w:left="403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Сагзоп, </w:t>
      </w:r>
      <w:r>
        <w:rPr>
          <w:rStyle w:val="FontStyle37"/>
          <w:lang w:val="ru-RU" w:eastAsia="ru-RU"/>
        </w:rPr>
        <w:t xml:space="preserve">О. </w:t>
      </w:r>
      <w:r>
        <w:rPr>
          <w:rStyle w:val="FontStyle34"/>
          <w:lang w:val="ru-RU" w:eastAsia="ru-RU"/>
        </w:rPr>
        <w:t xml:space="preserve">А. </w:t>
      </w:r>
      <w:r>
        <w:rPr>
          <w:rStyle w:val="FontStyle37"/>
          <w:lang w:val="ru-RU" w:eastAsia="ru-RU"/>
        </w:rPr>
        <w:t xml:space="preserve">Ехе%еМса1 ГаИааез. </w:t>
      </w:r>
      <w:r>
        <w:rPr>
          <w:rStyle w:val="FontStyle34"/>
          <w:lang w:val="ru-RU" w:eastAsia="ru-RU"/>
        </w:rPr>
        <w:t>Сгапд Кар1с</w:t>
      </w:r>
      <w:r>
        <w:rPr>
          <w:rStyle w:val="FontStyle35"/>
          <w:lang w:val="ru-RU" w:eastAsia="ru-RU"/>
        </w:rPr>
        <w:t xml:space="preserve">!8: </w:t>
      </w:r>
      <w:r>
        <w:rPr>
          <w:rStyle w:val="FontStyle34"/>
          <w:lang w:val="ru-RU" w:eastAsia="ru-RU"/>
        </w:rPr>
        <w:t>Вакег, 1984.</w:t>
      </w:r>
    </w:p>
    <w:p w14:paraId="77EF031F" w14:textId="77777777" w:rsidR="00000000" w:rsidRDefault="0047166B">
      <w:pPr>
        <w:pStyle w:val="Style18"/>
        <w:widowControl/>
        <w:spacing w:before="5"/>
        <w:rPr>
          <w:rStyle w:val="FontStyle34"/>
          <w:lang w:val="ru-RU" w:eastAsia="ru-RU"/>
        </w:rPr>
      </w:pPr>
      <w:r>
        <w:rPr>
          <w:rStyle w:val="FontStyle33"/>
          <w:lang w:val="ru-RU" w:eastAsia="ru-RU"/>
        </w:rPr>
        <w:t xml:space="preserve">Ооскегу, ОаУ1с1 3. </w:t>
      </w:r>
      <w:r>
        <w:rPr>
          <w:rStyle w:val="FontStyle37"/>
          <w:lang w:val="ru-RU" w:eastAsia="ru-RU"/>
        </w:rPr>
        <w:t xml:space="preserve">В1ЬИса1 1п1егргеШ'юп Тпеп апй </w:t>
      </w:r>
      <w:r>
        <w:rPr>
          <w:rStyle w:val="FontStyle26"/>
          <w:lang w:val="ru-RU" w:eastAsia="ru-RU"/>
        </w:rPr>
        <w:t xml:space="preserve">N0^: </w:t>
      </w:r>
      <w:r>
        <w:rPr>
          <w:rStyle w:val="FontStyle37"/>
          <w:lang w:val="ru-RU" w:eastAsia="ru-RU"/>
        </w:rPr>
        <w:t xml:space="preserve">Соп(етрогагу Негте-пеиИсз </w:t>
      </w:r>
      <w:r>
        <w:rPr>
          <w:rStyle w:val="FontStyle34"/>
          <w:lang w:val="ru-RU" w:eastAsia="ru-RU"/>
        </w:rPr>
        <w:t xml:space="preserve">/я </w:t>
      </w:r>
      <w:r>
        <w:rPr>
          <w:rStyle w:val="FontStyle37"/>
          <w:lang w:val="ru-RU" w:eastAsia="ru-RU"/>
        </w:rPr>
        <w:t>1ке ЕщМ о/ 1пе Еаг1у Ски</w:t>
      </w:r>
      <w:r>
        <w:rPr>
          <w:rStyle w:val="FontStyle37"/>
          <w:lang w:val="ru-RU" w:eastAsia="ru-RU"/>
        </w:rPr>
        <w:t xml:space="preserve">гсп. </w:t>
      </w:r>
      <w:r>
        <w:rPr>
          <w:rStyle w:val="FontStyle34"/>
          <w:lang w:val="ru-RU" w:eastAsia="ru-RU"/>
        </w:rPr>
        <w:t>Огапс! Кар1с</w:t>
      </w:r>
      <w:r>
        <w:rPr>
          <w:rStyle w:val="FontStyle35"/>
          <w:lang w:val="ru-RU" w:eastAsia="ru-RU"/>
        </w:rPr>
        <w:t xml:space="preserve">!5: </w:t>
      </w:r>
      <w:r>
        <w:rPr>
          <w:rStyle w:val="FontStyle33"/>
          <w:lang w:val="ru-RU" w:eastAsia="ru-RU"/>
        </w:rPr>
        <w:t xml:space="preserve">Вакег, </w:t>
      </w:r>
      <w:r>
        <w:rPr>
          <w:rStyle w:val="FontStyle34"/>
          <w:lang w:val="ru-RU" w:eastAsia="ru-RU"/>
        </w:rPr>
        <w:t>1992.</w:t>
      </w:r>
    </w:p>
    <w:p w14:paraId="2757B712" w14:textId="77777777" w:rsidR="00000000" w:rsidRDefault="0047166B">
      <w:pPr>
        <w:pStyle w:val="Style7"/>
        <w:widowControl/>
        <w:spacing w:line="221" w:lineRule="exact"/>
        <w:ind w:firstLine="384"/>
        <w:rPr>
          <w:rStyle w:val="FontStyle34"/>
          <w:lang w:val="ru-RU" w:eastAsia="ru-RU"/>
        </w:rPr>
      </w:pPr>
      <w:r>
        <w:rPr>
          <w:rStyle w:val="FontStyle33"/>
          <w:lang w:val="ru-RU" w:eastAsia="ru-RU"/>
        </w:rPr>
        <w:t xml:space="preserve">Рее, </w:t>
      </w:r>
      <w:r>
        <w:rPr>
          <w:rStyle w:val="FontStyle34"/>
          <w:lang w:val="ru-RU" w:eastAsia="ru-RU"/>
        </w:rPr>
        <w:t xml:space="preserve">Согйоп </w:t>
      </w:r>
      <w:r>
        <w:rPr>
          <w:rStyle w:val="FontStyle37"/>
          <w:lang w:val="ru-RU" w:eastAsia="ru-RU"/>
        </w:rPr>
        <w:t xml:space="preserve">В., </w:t>
      </w:r>
      <w:r>
        <w:rPr>
          <w:rStyle w:val="FontStyle34"/>
          <w:lang w:val="ru-RU" w:eastAsia="ru-RU"/>
        </w:rPr>
        <w:t xml:space="preserve">апс! Оощ*1аз ЗШаП. </w:t>
      </w:r>
      <w:r>
        <w:rPr>
          <w:rStyle w:val="FontStyle37"/>
          <w:lang w:val="ru-RU" w:eastAsia="ru-RU"/>
        </w:rPr>
        <w:t xml:space="preserve">Нои&gt; Ю Кеаа! (Ие В'Ме/огАИ 11$ №ог1п. </w:t>
      </w:r>
      <w:r>
        <w:rPr>
          <w:rStyle w:val="FontStyle33"/>
          <w:lang w:val="ru-RU" w:eastAsia="ru-RU"/>
        </w:rPr>
        <w:t xml:space="preserve">Огапс! Каршз: </w:t>
      </w:r>
      <w:r>
        <w:rPr>
          <w:rStyle w:val="FontStyle34"/>
          <w:lang w:val="ru-RU" w:eastAsia="ru-RU"/>
        </w:rPr>
        <w:t>2опс!егуап, 1982.</w:t>
      </w:r>
    </w:p>
    <w:p w14:paraId="6B16FC49" w14:textId="77777777" w:rsidR="00000000" w:rsidRDefault="0047166B">
      <w:pPr>
        <w:pStyle w:val="Style20"/>
        <w:widowControl/>
        <w:spacing w:before="5"/>
        <w:rPr>
          <w:rStyle w:val="FontStyle34"/>
          <w:lang w:val="ru-RU" w:eastAsia="ru-RU"/>
        </w:rPr>
      </w:pPr>
      <w:r>
        <w:rPr>
          <w:rStyle w:val="FontStyle33"/>
          <w:lang w:val="ru-RU" w:eastAsia="ru-RU"/>
        </w:rPr>
        <w:t xml:space="preserve">Шгзсп, Е. О., </w:t>
      </w:r>
      <w:r>
        <w:rPr>
          <w:rStyle w:val="FontStyle33"/>
          <w:spacing w:val="-20"/>
          <w:lang w:val="ru-RU" w:eastAsia="ru-RU"/>
        </w:rPr>
        <w:t>.1г.</w:t>
      </w:r>
      <w:r>
        <w:rPr>
          <w:rStyle w:val="FontStyle33"/>
          <w:lang w:val="ru-RU" w:eastAsia="ru-RU"/>
        </w:rPr>
        <w:t xml:space="preserve"> </w:t>
      </w:r>
      <w:r>
        <w:rPr>
          <w:rStyle w:val="FontStyle37"/>
          <w:lang w:val="ru-RU" w:eastAsia="ru-RU"/>
        </w:rPr>
        <w:t xml:space="preserve">ТНе Ахтз </w:t>
      </w:r>
      <w:r>
        <w:rPr>
          <w:rStyle w:val="FontStyle33"/>
          <w:spacing w:val="-20"/>
          <w:lang w:val="ru-RU" w:eastAsia="ru-RU"/>
        </w:rPr>
        <w:t>о/</w:t>
      </w:r>
      <w:r>
        <w:rPr>
          <w:rStyle w:val="FontStyle33"/>
          <w:lang w:val="ru-RU" w:eastAsia="ru-RU"/>
        </w:rPr>
        <w:t xml:space="preserve"> </w:t>
      </w:r>
      <w:r>
        <w:rPr>
          <w:rStyle w:val="FontStyle37"/>
          <w:lang w:val="ru-RU" w:eastAsia="ru-RU"/>
        </w:rPr>
        <w:t xml:space="preserve">1п1егрге(аНоп. </w:t>
      </w:r>
      <w:r>
        <w:rPr>
          <w:rStyle w:val="FontStyle34"/>
          <w:lang w:val="ru-RU" w:eastAsia="ru-RU"/>
        </w:rPr>
        <w:t xml:space="preserve">СЫса^о: </w:t>
      </w:r>
      <w:r>
        <w:rPr>
          <w:rStyle w:val="FontStyle33"/>
          <w:lang w:val="ru-RU" w:eastAsia="ru-RU"/>
        </w:rPr>
        <w:t xml:space="preserve">1Лп1Уег51Гу </w:t>
      </w:r>
      <w:r>
        <w:rPr>
          <w:rStyle w:val="FontStyle34"/>
          <w:lang w:val="ru-RU" w:eastAsia="ru-RU"/>
        </w:rPr>
        <w:t>оГ СЫса§о Ргезз, 1976.</w:t>
      </w:r>
    </w:p>
    <w:p w14:paraId="6BD9790C" w14:textId="77777777" w:rsidR="00000000" w:rsidRDefault="0047166B">
      <w:pPr>
        <w:pStyle w:val="Style7"/>
        <w:widowControl/>
        <w:spacing w:line="221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Ннзсп, </w:t>
      </w:r>
      <w:r>
        <w:rPr>
          <w:rStyle w:val="FontStyle33"/>
          <w:lang w:val="ru-RU" w:eastAsia="ru-RU"/>
        </w:rPr>
        <w:t xml:space="preserve">Е. </w:t>
      </w:r>
      <w:r>
        <w:rPr>
          <w:rStyle w:val="FontStyle37"/>
          <w:lang w:val="ru-RU" w:eastAsia="ru-RU"/>
        </w:rPr>
        <w:t xml:space="preserve">О., </w:t>
      </w:r>
      <w:r>
        <w:rPr>
          <w:rStyle w:val="FontStyle34"/>
          <w:lang w:val="ru-RU" w:eastAsia="ru-RU"/>
        </w:rPr>
        <w:t xml:space="preserve">.1г. </w:t>
      </w:r>
      <w:r>
        <w:rPr>
          <w:rStyle w:val="FontStyle37"/>
          <w:lang w:val="ru-RU" w:eastAsia="ru-RU"/>
        </w:rPr>
        <w:t>УаНйНу о/</w:t>
      </w:r>
      <w:r>
        <w:rPr>
          <w:rStyle w:val="FontStyle37"/>
          <w:lang w:val="ru-RU" w:eastAsia="ru-RU"/>
        </w:rPr>
        <w:t xml:space="preserve"> 1п1егрге1аНоп. </w:t>
      </w:r>
      <w:r>
        <w:rPr>
          <w:rStyle w:val="FontStyle34"/>
          <w:lang w:val="ru-RU" w:eastAsia="ru-RU"/>
        </w:rPr>
        <w:t>Науеп апс! Еопс1оп: Уа1е 1Муег-зку Ргезз, 1967.</w:t>
      </w:r>
    </w:p>
    <w:p w14:paraId="1105BD38" w14:textId="77777777" w:rsidR="00000000" w:rsidRDefault="0047166B">
      <w:pPr>
        <w:pStyle w:val="Style7"/>
        <w:widowControl/>
        <w:spacing w:before="10" w:line="221" w:lineRule="exact"/>
        <w:ind w:firstLine="389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НиЬЬагс!, КоЬеП </w:t>
      </w:r>
      <w:r>
        <w:rPr>
          <w:rStyle w:val="FontStyle33"/>
          <w:lang w:val="ru-RU" w:eastAsia="ru-RU"/>
        </w:rPr>
        <w:t xml:space="preserve">Ь., \\зШат </w:t>
      </w:r>
      <w:r>
        <w:rPr>
          <w:rStyle w:val="FontStyle33"/>
          <w:spacing w:val="-20"/>
          <w:lang w:val="ru-RU" w:eastAsia="ru-RU"/>
        </w:rPr>
        <w:t>\У.</w:t>
      </w:r>
      <w:r>
        <w:rPr>
          <w:rStyle w:val="FontStyle33"/>
          <w:lang w:val="ru-RU" w:eastAsia="ru-RU"/>
        </w:rPr>
        <w:t xml:space="preserve"> К1ет, </w:t>
      </w:r>
      <w:r>
        <w:rPr>
          <w:rStyle w:val="FontStyle34"/>
          <w:lang w:val="ru-RU" w:eastAsia="ru-RU"/>
        </w:rPr>
        <w:t>апа</w:t>
      </w:r>
      <w:r>
        <w:rPr>
          <w:rStyle w:val="FontStyle34"/>
          <w:vertAlign w:val="superscript"/>
          <w:lang w:val="ru-RU" w:eastAsia="ru-RU"/>
        </w:rPr>
        <w:t>1</w:t>
      </w:r>
      <w:r>
        <w:rPr>
          <w:rStyle w:val="FontStyle34"/>
          <w:lang w:val="ru-RU" w:eastAsia="ru-RU"/>
        </w:rPr>
        <w:t xml:space="preserve"> </w:t>
      </w:r>
      <w:r>
        <w:rPr>
          <w:rStyle w:val="FontStyle37"/>
          <w:lang w:val="ru-RU" w:eastAsia="ru-RU"/>
        </w:rPr>
        <w:t xml:space="preserve">Стащ </w:t>
      </w:r>
      <w:r>
        <w:rPr>
          <w:rStyle w:val="FontStyle33"/>
          <w:lang w:val="ru-RU" w:eastAsia="ru-RU"/>
        </w:rPr>
        <w:t xml:space="preserve">Ь. </w:t>
      </w:r>
      <w:r>
        <w:rPr>
          <w:rStyle w:val="FontStyle34"/>
          <w:lang w:val="ru-RU" w:eastAsia="ru-RU"/>
        </w:rPr>
        <w:t xml:space="preserve">В1отЪеп*. </w:t>
      </w:r>
      <w:r>
        <w:rPr>
          <w:rStyle w:val="FontStyle37"/>
          <w:lang w:val="ru-RU" w:eastAsia="ru-RU"/>
        </w:rPr>
        <w:t xml:space="preserve">1п1гойисМоп 1о В1ЪИса\ ШегрШаПоп. </w:t>
      </w:r>
      <w:r>
        <w:rPr>
          <w:rStyle w:val="FontStyle34"/>
          <w:lang w:val="ru-RU" w:eastAsia="ru-RU"/>
        </w:rPr>
        <w:t xml:space="preserve">\Уасо, Тех.: \Уогс! </w:t>
      </w:r>
      <w:r>
        <w:rPr>
          <w:rStyle w:val="FontStyle33"/>
          <w:lang w:val="ru-RU" w:eastAsia="ru-RU"/>
        </w:rPr>
        <w:t xml:space="preserve">Воокз, </w:t>
      </w:r>
      <w:r>
        <w:rPr>
          <w:rStyle w:val="FontStyle34"/>
          <w:lang w:val="ru-RU" w:eastAsia="ru-RU"/>
        </w:rPr>
        <w:t>1993.</w:t>
      </w:r>
    </w:p>
    <w:p w14:paraId="2438CA90" w14:textId="77777777" w:rsidR="00000000" w:rsidRDefault="0047166B">
      <w:pPr>
        <w:pStyle w:val="Style7"/>
        <w:widowControl/>
        <w:spacing w:line="221" w:lineRule="exac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1псЬ, Могпз А., апс! С. Наззе1 ВиПоск, еёз. </w:t>
      </w:r>
      <w:r>
        <w:rPr>
          <w:rStyle w:val="FontStyle37"/>
          <w:lang w:val="ru-RU" w:eastAsia="ru-RU"/>
        </w:rPr>
        <w:t>ТИе ЬНегашге апа" Меа</w:t>
      </w:r>
      <w:r>
        <w:rPr>
          <w:rStyle w:val="FontStyle37"/>
          <w:lang w:val="ru-RU" w:eastAsia="ru-RU"/>
        </w:rPr>
        <w:t xml:space="preserve">т'п§ о/5спр-шге. </w:t>
      </w:r>
      <w:r>
        <w:rPr>
          <w:rStyle w:val="FontStyle34"/>
          <w:lang w:val="ru-RU" w:eastAsia="ru-RU"/>
        </w:rPr>
        <w:t>Огапс! КарШз: Вакег, 1981.</w:t>
      </w:r>
    </w:p>
    <w:p w14:paraId="31BFB926" w14:textId="77777777" w:rsidR="00000000" w:rsidRDefault="0047166B">
      <w:pPr>
        <w:pStyle w:val="Style7"/>
        <w:widowControl/>
        <w:spacing w:before="5" w:line="221" w:lineRule="exact"/>
        <w:ind w:left="408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Ка1зег, \Уа1(ег С, .1г. </w:t>
      </w:r>
      <w:r>
        <w:rPr>
          <w:rStyle w:val="FontStyle37"/>
          <w:lang w:val="ru-RU" w:eastAsia="ru-RU"/>
        </w:rPr>
        <w:t xml:space="preserve">Тошагй ап Ехе§еИса1 ТИео1о§у. </w:t>
      </w:r>
      <w:r>
        <w:rPr>
          <w:rStyle w:val="FontStyle34"/>
          <w:lang w:val="ru-RU" w:eastAsia="ru-RU"/>
        </w:rPr>
        <w:t>Огапс! КарМз: Вакег, 1982.</w:t>
      </w:r>
    </w:p>
    <w:p w14:paraId="232EC18C" w14:textId="77777777" w:rsidR="00000000" w:rsidRDefault="0047166B">
      <w:pPr>
        <w:pStyle w:val="Style7"/>
        <w:widowControl/>
        <w:spacing w:line="221" w:lineRule="exact"/>
        <w:ind w:firstLine="394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МагзЬаП, I. Но\уагс1, ее!. ТУем' </w:t>
      </w:r>
      <w:r>
        <w:rPr>
          <w:rStyle w:val="FontStyle37"/>
          <w:lang w:val="ru-RU" w:eastAsia="ru-RU"/>
        </w:rPr>
        <w:t xml:space="preserve">Те$1атеп11п(егрге1аНоп: Еззауз он Рппс1р!е$ апй Ме1койз. </w:t>
      </w:r>
      <w:r>
        <w:rPr>
          <w:rStyle w:val="FontStyle34"/>
          <w:lang w:val="ru-RU" w:eastAsia="ru-RU"/>
        </w:rPr>
        <w:t>Огапс! КарЫз: Еегётапз, 1977.</w:t>
      </w:r>
    </w:p>
    <w:p w14:paraId="53C3CA0F" w14:textId="77777777" w:rsidR="00000000" w:rsidRDefault="0047166B">
      <w:pPr>
        <w:pStyle w:val="Style18"/>
        <w:widowControl/>
        <w:ind w:firstLine="408"/>
        <w:rPr>
          <w:rStyle w:val="FontStyle34"/>
          <w:lang w:val="ru-RU" w:eastAsia="ru-RU"/>
        </w:rPr>
      </w:pPr>
      <w:r>
        <w:rPr>
          <w:rStyle w:val="FontStyle35"/>
          <w:lang w:val="ru-RU" w:eastAsia="ru-RU"/>
        </w:rPr>
        <w:t>МсСо\уп</w:t>
      </w:r>
      <w:r>
        <w:rPr>
          <w:rStyle w:val="FontStyle34"/>
          <w:lang w:val="ru-RU" w:eastAsia="ru-RU"/>
        </w:rPr>
        <w:t>, "У</w:t>
      </w:r>
      <w:r>
        <w:rPr>
          <w:rStyle w:val="FontStyle34"/>
          <w:lang w:val="ru-RU" w:eastAsia="ru-RU"/>
        </w:rPr>
        <w:t xml:space="preserve">Уаупе, апс! .1ате5 </w:t>
      </w:r>
      <w:r>
        <w:rPr>
          <w:rStyle w:val="FontStyle33"/>
          <w:lang w:val="ru-RU" w:eastAsia="ru-RU"/>
        </w:rPr>
        <w:t xml:space="preserve">Еаг1 </w:t>
      </w:r>
      <w:r>
        <w:rPr>
          <w:rStyle w:val="FontStyle34"/>
          <w:lang w:val="ru-RU" w:eastAsia="ru-RU"/>
        </w:rPr>
        <w:t xml:space="preserve">Маззеу, ейз. </w:t>
      </w:r>
      <w:r>
        <w:rPr>
          <w:rStyle w:val="FontStyle37"/>
          <w:lang w:val="ru-RU" w:eastAsia="ru-RU"/>
        </w:rPr>
        <w:t xml:space="preserve">1п1егргепп% Сой'з \Уогй /ог Тойау. Ап 1щшгу 1п1о НегтепеиИсз Ргот а В1ЪИса1 ТИео1о§1са1 РегзресиУе. \Уез1еуап ТНео1о§-1са1 РегзреспУез, </w:t>
      </w:r>
      <w:r>
        <w:rPr>
          <w:rStyle w:val="FontStyle35"/>
          <w:lang w:val="ru-RU" w:eastAsia="ru-RU"/>
        </w:rPr>
        <w:t>уо</w:t>
      </w:r>
      <w:r>
        <w:rPr>
          <w:rStyle w:val="FontStyle34"/>
          <w:lang w:val="ru-RU" w:eastAsia="ru-RU"/>
        </w:rPr>
        <w:t xml:space="preserve">1. 2. Апскгзоп, 1пс1.: ХУагпег </w:t>
      </w:r>
      <w:r>
        <w:rPr>
          <w:rStyle w:val="FontStyle33"/>
          <w:lang w:val="ru-RU" w:eastAsia="ru-RU"/>
        </w:rPr>
        <w:t xml:space="preserve">Ргезз, </w:t>
      </w:r>
      <w:r>
        <w:rPr>
          <w:rStyle w:val="FontStyle34"/>
          <w:lang w:val="ru-RU" w:eastAsia="ru-RU"/>
        </w:rPr>
        <w:t>1982.</w:t>
      </w:r>
    </w:p>
    <w:p w14:paraId="192B961E" w14:textId="77777777" w:rsidR="00000000" w:rsidRDefault="0047166B">
      <w:pPr>
        <w:pStyle w:val="Style18"/>
        <w:widowControl/>
        <w:spacing w:before="10"/>
        <w:ind w:firstLine="403"/>
        <w:rPr>
          <w:rStyle w:val="FontStyle34"/>
          <w:lang w:val="ru-RU" w:eastAsia="ru-RU"/>
        </w:rPr>
      </w:pPr>
      <w:r>
        <w:rPr>
          <w:rStyle w:val="FontStyle33"/>
          <w:lang w:val="ru-RU" w:eastAsia="ru-RU"/>
        </w:rPr>
        <w:t>МсКт</w:t>
      </w:r>
      <w:r>
        <w:rPr>
          <w:rStyle w:val="FontStyle36"/>
          <w:lang w:val="ru-RU" w:eastAsia="ru-RU"/>
        </w:rPr>
        <w:t xml:space="preserve">§п1, </w:t>
      </w:r>
      <w:r>
        <w:rPr>
          <w:rStyle w:val="FontStyle34"/>
          <w:lang w:val="ru-RU" w:eastAsia="ru-RU"/>
        </w:rPr>
        <w:t xml:space="preserve">Зсог, </w:t>
      </w:r>
      <w:r>
        <w:rPr>
          <w:rStyle w:val="FontStyle37"/>
          <w:lang w:val="ru-RU" w:eastAsia="ru-RU"/>
        </w:rPr>
        <w:t>еб. Ыгойисщ Ые\м Тез1а</w:t>
      </w:r>
      <w:r>
        <w:rPr>
          <w:rStyle w:val="FontStyle37"/>
          <w:lang w:val="ru-RU" w:eastAsia="ru-RU"/>
        </w:rPr>
        <w:t xml:space="preserve">теп1 ЫегргеШюп. </w:t>
      </w:r>
      <w:r>
        <w:rPr>
          <w:rStyle w:val="FontStyle34"/>
          <w:lang w:val="ru-RU" w:eastAsia="ru-RU"/>
        </w:rPr>
        <w:t>Огапд КарШз: Вак</w:t>
      </w:r>
      <w:r>
        <w:rPr>
          <w:rStyle w:val="FontStyle34"/>
          <w:lang w:val="ru-RU" w:eastAsia="ru-RU"/>
        </w:rPr>
        <w:softHyphen/>
        <w:t>ег, 1990.</w:t>
      </w:r>
    </w:p>
    <w:p w14:paraId="382AA942" w14:textId="77777777" w:rsidR="00000000" w:rsidRDefault="0047166B">
      <w:pPr>
        <w:pStyle w:val="Style18"/>
        <w:widowControl/>
        <w:spacing w:before="10"/>
        <w:ind w:firstLine="403"/>
        <w:rPr>
          <w:rStyle w:val="FontStyle34"/>
          <w:lang w:val="ru-RU" w:eastAsia="ru-RU"/>
        </w:rPr>
        <w:sectPr w:rsidR="00000000">
          <w:headerReference w:type="even" r:id="rId41"/>
          <w:headerReference w:type="default" r:id="rId42"/>
          <w:type w:val="continuous"/>
          <w:pgSz w:w="11905" w:h="16837"/>
          <w:pgMar w:top="3881" w:right="2050" w:bottom="1334" w:left="2770" w:header="720" w:footer="720" w:gutter="0"/>
          <w:cols w:space="60"/>
          <w:noEndnote/>
        </w:sectPr>
      </w:pPr>
    </w:p>
    <w:p w14:paraId="57AC10D5" w14:textId="77777777" w:rsidR="00000000" w:rsidRDefault="0047166B">
      <w:pPr>
        <w:pStyle w:val="Style7"/>
        <w:widowControl/>
        <w:spacing w:before="43" w:line="226" w:lineRule="exact"/>
        <w:ind w:left="403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lastRenderedPageBreak/>
        <w:t xml:space="preserve">МсКш§М, </w:t>
      </w:r>
      <w:r>
        <w:rPr>
          <w:rStyle w:val="FontStyle38"/>
          <w:lang w:val="ru-RU" w:eastAsia="ru-RU"/>
        </w:rPr>
        <w:t xml:space="preserve">5со1, </w:t>
      </w:r>
      <w:r>
        <w:rPr>
          <w:rStyle w:val="FontStyle34"/>
          <w:lang w:val="ru-RU" w:eastAsia="ru-RU"/>
        </w:rPr>
        <w:t xml:space="preserve">ей. </w:t>
      </w:r>
      <w:r>
        <w:rPr>
          <w:rStyle w:val="FontStyle37"/>
          <w:lang w:val="ru-RU" w:eastAsia="ru-RU"/>
        </w:rPr>
        <w:t xml:space="preserve">1п1егргеИп§ те Зупорпс СозреЬ. </w:t>
      </w:r>
      <w:r>
        <w:rPr>
          <w:rStyle w:val="FontStyle34"/>
          <w:lang w:val="ru-RU" w:eastAsia="ru-RU"/>
        </w:rPr>
        <w:t>Огапс! Яар1с</w:t>
      </w:r>
      <w:r>
        <w:rPr>
          <w:rStyle w:val="FontStyle35"/>
          <w:lang w:val="ru-RU" w:eastAsia="ru-RU"/>
        </w:rPr>
        <w:t xml:space="preserve">!5: </w:t>
      </w:r>
      <w:r>
        <w:rPr>
          <w:rStyle w:val="FontStyle34"/>
          <w:lang w:val="ru-RU" w:eastAsia="ru-RU"/>
        </w:rPr>
        <w:t>Вакег, 1988.</w:t>
      </w:r>
    </w:p>
    <w:p w14:paraId="7F0E9CA2" w14:textId="77777777" w:rsidR="00000000" w:rsidRDefault="0047166B">
      <w:pPr>
        <w:pStyle w:val="Style7"/>
        <w:widowControl/>
        <w:spacing w:line="226" w:lineRule="exact"/>
        <w:ind w:left="408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М1ске1зеп, А. Вегке1еу. </w:t>
      </w:r>
      <w:r>
        <w:rPr>
          <w:rStyle w:val="FontStyle37"/>
          <w:lang w:val="ru-RU" w:eastAsia="ru-RU"/>
        </w:rPr>
        <w:t xml:space="preserve">/п(егргеИп§ те В1Ые. </w:t>
      </w:r>
      <w:r>
        <w:rPr>
          <w:rStyle w:val="FontStyle34"/>
          <w:lang w:val="ru-RU" w:eastAsia="ru-RU"/>
        </w:rPr>
        <w:t>Огапс! К.ар1с1$: Еегйтапз</w:t>
      </w:r>
      <w:r>
        <w:rPr>
          <w:rStyle w:val="FontStyle34"/>
          <w:lang w:val="ru-RU" w:eastAsia="ru-RU"/>
        </w:rPr>
        <w:t>, 1963.</w:t>
      </w:r>
    </w:p>
    <w:p w14:paraId="6E9BEA36" w14:textId="77777777" w:rsidR="00000000" w:rsidRDefault="0047166B">
      <w:pPr>
        <w:pStyle w:val="Style18"/>
        <w:widowControl/>
        <w:spacing w:line="226" w:lineRule="exact"/>
        <w:ind w:firstLine="394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ОзЪогпе, ОгапГ К. </w:t>
      </w:r>
      <w:r>
        <w:rPr>
          <w:rStyle w:val="FontStyle37"/>
          <w:lang w:val="ru-RU" w:eastAsia="ru-RU"/>
        </w:rPr>
        <w:t xml:space="preserve">Тке НегтепеШка1 5рка1: А СотргекепзЫе 1п1гойис1юп 1о В1Ь-Иса11п1егрге1аПоп. </w:t>
      </w:r>
      <w:r>
        <w:rPr>
          <w:rStyle w:val="FontStyle34"/>
          <w:lang w:val="ru-RU" w:eastAsia="ru-RU"/>
        </w:rPr>
        <w:t>Осшпегз Огоуе, 111.: 1п1егУагзку Ргезз, 1992.</w:t>
      </w:r>
    </w:p>
    <w:p w14:paraId="6E750117" w14:textId="77777777" w:rsidR="00000000" w:rsidRDefault="0047166B">
      <w:pPr>
        <w:pStyle w:val="Style7"/>
        <w:widowControl/>
        <w:spacing w:before="5" w:line="226" w:lineRule="exact"/>
        <w:ind w:firstLine="374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Раскег, I. I. "1пГаШЫе ЗспрШге апс! 1пе Яо1е оГ НегтепеиИсз". 1п </w:t>
      </w:r>
      <w:r>
        <w:rPr>
          <w:rStyle w:val="FontStyle37"/>
          <w:lang w:val="ru-RU" w:eastAsia="ru-RU"/>
        </w:rPr>
        <w:t xml:space="preserve">ЗспрШге апа" ТгШИ. </w:t>
      </w:r>
      <w:r>
        <w:rPr>
          <w:rStyle w:val="FontStyle34"/>
          <w:lang w:val="ru-RU" w:eastAsia="ru-RU"/>
        </w:rPr>
        <w:t>Ее!. Ьу О. А. Сагзоп апа</w:t>
      </w:r>
      <w:r>
        <w:rPr>
          <w:rStyle w:val="FontStyle34"/>
          <w:vertAlign w:val="superscript"/>
          <w:lang w:val="ru-RU" w:eastAsia="ru-RU"/>
        </w:rPr>
        <w:t>1</w:t>
      </w:r>
      <w:r>
        <w:rPr>
          <w:rStyle w:val="FontStyle34"/>
          <w:lang w:val="ru-RU" w:eastAsia="ru-RU"/>
        </w:rPr>
        <w:t xml:space="preserve">.1опп УУоос!Ьпс!§е. Огапс! </w:t>
      </w:r>
      <w:r>
        <w:rPr>
          <w:rStyle w:val="FontStyle39"/>
          <w:lang w:val="ru-RU" w:eastAsia="ru-RU"/>
        </w:rPr>
        <w:t>Яар1с</w:t>
      </w:r>
      <w:r>
        <w:rPr>
          <w:rStyle w:val="FontStyle34"/>
          <w:lang w:val="ru-RU" w:eastAsia="ru-RU"/>
        </w:rPr>
        <w:t>!з: 2опс1егуап, 1983, рр. 325-356.</w:t>
      </w:r>
    </w:p>
    <w:p w14:paraId="19B7C9B7" w14:textId="77777777" w:rsidR="00000000" w:rsidRDefault="0047166B">
      <w:pPr>
        <w:pStyle w:val="Style7"/>
        <w:widowControl/>
        <w:spacing w:line="226" w:lineRule="exact"/>
        <w:ind w:left="408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>Раскег, .1. I. "ЗспрШге". 1п        рр. 627-631.</w:t>
      </w:r>
    </w:p>
    <w:p w14:paraId="3AC23CC9" w14:textId="77777777" w:rsidR="00000000" w:rsidRDefault="0047166B">
      <w:pPr>
        <w:pStyle w:val="Style7"/>
        <w:widowControl/>
        <w:spacing w:line="226" w:lineRule="exact"/>
        <w:ind w:firstLine="384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Яатт, Ветагс!. </w:t>
      </w:r>
      <w:r>
        <w:rPr>
          <w:rStyle w:val="FontStyle37"/>
          <w:lang w:val="ru-RU" w:eastAsia="ru-RU"/>
        </w:rPr>
        <w:t xml:space="preserve">Рго1е$1ап1 ВШка!1п!егрге1аНоп. 36 сб. </w:t>
      </w:r>
      <w:r>
        <w:rPr>
          <w:rStyle w:val="FontStyle34"/>
          <w:lang w:val="ru-RU" w:eastAsia="ru-RU"/>
        </w:rPr>
        <w:t>Огапс! ЯарШз: Вакег, 1970.</w:t>
      </w:r>
    </w:p>
    <w:p w14:paraId="48A2B38D" w14:textId="77777777" w:rsidR="00000000" w:rsidRDefault="0047166B">
      <w:pPr>
        <w:pStyle w:val="Style7"/>
        <w:widowControl/>
        <w:spacing w:line="226" w:lineRule="exact"/>
        <w:ind w:firstLine="403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Зспикг, 5атие1 ^., апс! Могпз А. 1псЬ, ес!з. </w:t>
      </w:r>
      <w:r>
        <w:rPr>
          <w:rStyle w:val="FontStyle37"/>
          <w:lang w:val="ru-RU" w:eastAsia="ru-RU"/>
        </w:rPr>
        <w:t>1п(егргепп§ те</w:t>
      </w:r>
      <w:r>
        <w:rPr>
          <w:rStyle w:val="FontStyle37"/>
          <w:lang w:val="ru-RU" w:eastAsia="ru-RU"/>
        </w:rPr>
        <w:t xml:space="preserve"> №огй </w:t>
      </w:r>
      <w:r>
        <w:rPr>
          <w:rStyle w:val="FontStyle34"/>
          <w:lang w:val="ru-RU" w:eastAsia="ru-RU"/>
        </w:rPr>
        <w:t>о/</w:t>
      </w:r>
      <w:r>
        <w:rPr>
          <w:rStyle w:val="FontStyle37"/>
          <w:lang w:val="ru-RU" w:eastAsia="ru-RU"/>
        </w:rPr>
        <w:t xml:space="preserve">Сой. Рез1-зскп/1 т Нопог о/ Зкркеп ВагаЬаз. </w:t>
      </w:r>
      <w:r>
        <w:rPr>
          <w:rStyle w:val="FontStyle34"/>
          <w:lang w:val="ru-RU" w:eastAsia="ru-RU"/>
        </w:rPr>
        <w:t>СЫса§о: Моос1у, 1976.</w:t>
      </w:r>
    </w:p>
    <w:p w14:paraId="24CEFB78" w14:textId="77777777" w:rsidR="00000000" w:rsidRDefault="0047166B">
      <w:pPr>
        <w:pStyle w:val="Style7"/>
        <w:widowControl/>
        <w:spacing w:before="5" w:line="226" w:lineRule="exact"/>
        <w:ind w:left="408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ЗПуа, Мо1зез. </w:t>
      </w:r>
      <w:r>
        <w:rPr>
          <w:rStyle w:val="FontStyle37"/>
          <w:lang w:val="ru-RU" w:eastAsia="ru-RU"/>
        </w:rPr>
        <w:t xml:space="preserve">В'Мка! \Уогйз апй Тпе1г Меапщз. </w:t>
      </w:r>
      <w:r>
        <w:rPr>
          <w:rStyle w:val="FontStyle34"/>
          <w:lang w:val="ru-RU" w:eastAsia="ru-RU"/>
        </w:rPr>
        <w:t>Огапс! ЯарУз: 2опс!егуап, 1983.</w:t>
      </w:r>
    </w:p>
    <w:p w14:paraId="3391FCDE" w14:textId="77777777" w:rsidR="00000000" w:rsidRDefault="0047166B">
      <w:pPr>
        <w:pStyle w:val="Style18"/>
        <w:widowControl/>
        <w:spacing w:line="226" w:lineRule="exac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ЗнУа, </w:t>
      </w:r>
      <w:r>
        <w:rPr>
          <w:rStyle w:val="FontStyle39"/>
          <w:lang w:val="ru-RU" w:eastAsia="ru-RU"/>
        </w:rPr>
        <w:t xml:space="preserve">Мо1зез. </w:t>
      </w:r>
      <w:r>
        <w:rPr>
          <w:rStyle w:val="FontStyle37"/>
          <w:lang w:val="ru-RU" w:eastAsia="ru-RU"/>
        </w:rPr>
        <w:t xml:space="preserve">Наз !ке Скигск Мгзгеай те ВМе? Тке Н'Шогу о/ ШегргеШНоп ш 1ке Ы§к( о/ Сопктрогагу 1ззиез. </w:t>
      </w:r>
      <w:r>
        <w:rPr>
          <w:rStyle w:val="FontStyle34"/>
          <w:lang w:val="ru-RU" w:eastAsia="ru-RU"/>
        </w:rPr>
        <w:t>Огапс! Яар^з: 2опс!егуап, 1987.</w:t>
      </w:r>
    </w:p>
    <w:p w14:paraId="029E9510" w14:textId="77777777" w:rsidR="00000000" w:rsidRDefault="0047166B">
      <w:pPr>
        <w:pStyle w:val="Style7"/>
        <w:widowControl/>
        <w:spacing w:line="226" w:lineRule="exac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51ге, 1атез. </w:t>
      </w:r>
      <w:r>
        <w:rPr>
          <w:rStyle w:val="FontStyle37"/>
          <w:lang w:val="ru-RU" w:eastAsia="ru-RU"/>
        </w:rPr>
        <w:t>ЗспрШге Тм</w:t>
      </w:r>
      <w:r>
        <w:rPr>
          <w:rStyle w:val="FontStyle40"/>
          <w:lang w:val="ru-RU" w:eastAsia="ru-RU"/>
        </w:rPr>
        <w:t>&gt;13</w:t>
      </w:r>
      <w:r>
        <w:rPr>
          <w:rStyle w:val="FontStyle37"/>
          <w:lang w:val="ru-RU" w:eastAsia="ru-RU"/>
        </w:rPr>
        <w:t xml:space="preserve">(ш§: ТшпГу МЪуз 1ке Си!(з М[згеай 1ке В1Ые. </w:t>
      </w:r>
      <w:r>
        <w:rPr>
          <w:rStyle w:val="FontStyle34"/>
          <w:lang w:val="ru-RU" w:eastAsia="ru-RU"/>
        </w:rPr>
        <w:t>Эоуупегз Огоуе, 111.: 1пгегУагзку Ргезз, 1980.</w:t>
      </w:r>
    </w:p>
    <w:p w14:paraId="18C93412" w14:textId="77777777" w:rsidR="00000000" w:rsidRDefault="0047166B">
      <w:pPr>
        <w:pStyle w:val="Style7"/>
        <w:widowControl/>
        <w:spacing w:line="226" w:lineRule="exact"/>
        <w:ind w:left="408" w:firstLine="0"/>
        <w:jc w:val="left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5&gt;ргои1, К. С. </w:t>
      </w:r>
      <w:r>
        <w:rPr>
          <w:rStyle w:val="FontStyle37"/>
          <w:lang w:val="ru-RU" w:eastAsia="ru-RU"/>
        </w:rPr>
        <w:t xml:space="preserve">Кпотп% ЗспрШге. </w:t>
      </w:r>
      <w:r>
        <w:rPr>
          <w:rStyle w:val="FontStyle34"/>
          <w:lang w:val="ru-RU" w:eastAsia="ru-RU"/>
        </w:rPr>
        <w:t>Оошпегз Огоуе, 111.: 1п1егУагзку Ргезз, 1977.</w:t>
      </w:r>
    </w:p>
    <w:p w14:paraId="79DF654A" w14:textId="77777777" w:rsidR="00000000" w:rsidRDefault="0047166B">
      <w:pPr>
        <w:pStyle w:val="Style18"/>
        <w:widowControl/>
        <w:spacing w:line="226" w:lineRule="exact"/>
        <w:ind w:firstLine="365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ТЫзекоп, Апхпопу С. /Уем&gt; </w:t>
      </w:r>
      <w:r>
        <w:rPr>
          <w:rStyle w:val="FontStyle37"/>
          <w:lang w:val="ru-RU" w:eastAsia="ru-RU"/>
        </w:rPr>
        <w:t>Ноп'</w:t>
      </w:r>
      <w:r>
        <w:rPr>
          <w:rStyle w:val="FontStyle37"/>
          <w:lang w:val="ru-RU" w:eastAsia="ru-RU"/>
        </w:rPr>
        <w:t xml:space="preserve">юпз 1п НегтепеиИсз: Тке Ткеогу апй Ргасйсе </w:t>
      </w:r>
      <w:r>
        <w:rPr>
          <w:rStyle w:val="FontStyle37"/>
          <w:spacing w:val="-20"/>
          <w:lang w:val="ru-RU" w:eastAsia="ru-RU"/>
        </w:rPr>
        <w:t xml:space="preserve">о/ </w:t>
      </w:r>
      <w:r>
        <w:rPr>
          <w:rStyle w:val="FontStyle37"/>
          <w:lang w:val="ru-RU" w:eastAsia="ru-RU"/>
        </w:rPr>
        <w:t xml:space="preserve">Тгапз/огтт% В1Ыка1 Кеайт%. </w:t>
      </w:r>
      <w:r>
        <w:rPr>
          <w:rStyle w:val="FontStyle34"/>
          <w:lang w:val="ru-RU" w:eastAsia="ru-RU"/>
        </w:rPr>
        <w:t>Огапс! Яар1с</w:t>
      </w:r>
      <w:r>
        <w:rPr>
          <w:rStyle w:val="FontStyle35"/>
          <w:lang w:val="ru-RU" w:eastAsia="ru-RU"/>
        </w:rPr>
        <w:t xml:space="preserve">!5: </w:t>
      </w:r>
      <w:r>
        <w:rPr>
          <w:rStyle w:val="FontStyle34"/>
          <w:lang w:val="ru-RU" w:eastAsia="ru-RU"/>
        </w:rPr>
        <w:t>2опс!егуап, 1992.</w:t>
      </w:r>
    </w:p>
    <w:p w14:paraId="0A3DB50F" w14:textId="77777777" w:rsidR="00000000" w:rsidRDefault="0047166B">
      <w:pPr>
        <w:pStyle w:val="Style18"/>
        <w:widowControl/>
        <w:spacing w:before="5" w:line="226" w:lineRule="exact"/>
        <w:ind w:firstLine="394"/>
        <w:rPr>
          <w:rStyle w:val="FontStyle34"/>
          <w:lang w:val="ru-RU" w:eastAsia="ru-RU"/>
        </w:rPr>
      </w:pPr>
      <w:r>
        <w:rPr>
          <w:rStyle w:val="FontStyle34"/>
          <w:lang w:val="ru-RU" w:eastAsia="ru-RU"/>
        </w:rPr>
        <w:t xml:space="preserve">ТЫзекоп, Апхпопу С. </w:t>
      </w:r>
      <w:r>
        <w:rPr>
          <w:rStyle w:val="FontStyle37"/>
          <w:lang w:val="ru-RU" w:eastAsia="ru-RU"/>
        </w:rPr>
        <w:t xml:space="preserve">Тке Тмо Нопюпз: Иеы ТезштепГ НегтепеиИсз апй РкИо-зоркка! ВезспрИоп. </w:t>
      </w:r>
      <w:r>
        <w:rPr>
          <w:rStyle w:val="FontStyle34"/>
          <w:lang w:val="ru-RU" w:eastAsia="ru-RU"/>
        </w:rPr>
        <w:t>Огапс! ЯарШз: Еегдтапз, 1980.</w:t>
      </w:r>
    </w:p>
    <w:p w14:paraId="7C57A696" w14:textId="77777777" w:rsidR="00000000" w:rsidRDefault="0047166B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14:paraId="499EB3CA" w14:textId="77777777" w:rsidR="00000000" w:rsidRDefault="0047166B">
      <w:pPr>
        <w:pStyle w:val="Style10"/>
        <w:widowControl/>
        <w:spacing w:before="216"/>
        <w:jc w:val="center"/>
        <w:rPr>
          <w:rStyle w:val="FontStyle31"/>
          <w:lang w:val="ru-RU" w:eastAsia="ru-RU"/>
        </w:rPr>
      </w:pPr>
      <w:r>
        <w:rPr>
          <w:rStyle w:val="FontStyle31"/>
          <w:lang w:val="ru-RU" w:eastAsia="ru-RU"/>
        </w:rPr>
        <w:t>Отрывок для запоминания</w:t>
      </w:r>
    </w:p>
    <w:p w14:paraId="68642A6A" w14:textId="77777777" w:rsidR="00000000" w:rsidRDefault="0047166B">
      <w:pPr>
        <w:pStyle w:val="Style4"/>
        <w:widowControl/>
        <w:spacing w:line="240" w:lineRule="exact"/>
        <w:ind w:left="413"/>
        <w:jc w:val="left"/>
        <w:rPr>
          <w:sz w:val="20"/>
          <w:szCs w:val="20"/>
        </w:rPr>
      </w:pPr>
    </w:p>
    <w:p w14:paraId="65BC2322" w14:textId="77777777" w:rsidR="00000000" w:rsidRDefault="0047166B">
      <w:pPr>
        <w:pStyle w:val="Style4"/>
        <w:widowControl/>
        <w:spacing w:before="34"/>
        <w:ind w:left="413"/>
        <w:jc w:val="lef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Втор</w:t>
      </w:r>
      <w:r>
        <w:rPr>
          <w:rStyle w:val="FontStyle24"/>
          <w:lang w:val="ru-RU" w:eastAsia="ru-RU"/>
        </w:rPr>
        <w:t>. 6:6,7:</w:t>
      </w:r>
    </w:p>
    <w:p w14:paraId="7D9CCE80" w14:textId="77777777" w:rsidR="007F1EA9" w:rsidRDefault="0047166B">
      <w:pPr>
        <w:pStyle w:val="Style17"/>
        <w:widowControl/>
        <w:spacing w:before="67" w:line="250" w:lineRule="exact"/>
        <w:jc w:val="both"/>
        <w:rPr>
          <w:rStyle w:val="FontStyle28"/>
          <w:lang w:val="ru-RU" w:eastAsia="ru-RU"/>
        </w:rPr>
      </w:pPr>
      <w:r>
        <w:rPr>
          <w:rStyle w:val="FontStyle28"/>
          <w:lang w:val="ru-RU" w:eastAsia="ru-RU"/>
        </w:rPr>
        <w:t>Ида будут слова сии, которые Я заповедую тебе сегодня, в сердце твоем. И внушай их детям твоим и говори о них, сидя в доме твоем и идя дорогою, и ло</w:t>
      </w:r>
      <w:r>
        <w:rPr>
          <w:rStyle w:val="FontStyle28"/>
          <w:lang w:val="ru-RU" w:eastAsia="ru-RU"/>
        </w:rPr>
        <w:softHyphen/>
        <w:t>жась и вставая.</w:t>
      </w:r>
    </w:p>
    <w:sectPr w:rsidR="007F1EA9">
      <w:headerReference w:type="even" r:id="rId43"/>
      <w:headerReference w:type="default" r:id="rId44"/>
      <w:pgSz w:w="11905" w:h="16837"/>
      <w:pgMar w:top="1219" w:right="2753" w:bottom="1440" w:left="20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2B038" w14:textId="77777777" w:rsidR="0047166B" w:rsidRDefault="0047166B">
      <w:r>
        <w:separator/>
      </w:r>
    </w:p>
  </w:endnote>
  <w:endnote w:type="continuationSeparator" w:id="0">
    <w:p w14:paraId="0C23D0F0" w14:textId="77777777" w:rsidR="0047166B" w:rsidRDefault="0047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F8984" w14:textId="77777777" w:rsidR="0047166B" w:rsidRDefault="0047166B">
      <w:r>
        <w:separator/>
      </w:r>
    </w:p>
  </w:footnote>
  <w:footnote w:type="continuationSeparator" w:id="0">
    <w:p w14:paraId="12FC37A7" w14:textId="77777777" w:rsidR="0047166B" w:rsidRDefault="0047166B">
      <w:r>
        <w:continuationSeparator/>
      </w:r>
    </w:p>
  </w:footnote>
  <w:footnote w:id="1">
    <w:p w14:paraId="30EBBA9B" w14:textId="77777777" w:rsidR="00000000" w:rsidRDefault="0047166B">
      <w:pPr>
        <w:pStyle w:val="Style16"/>
        <w:widowControl/>
        <w:spacing w:line="240" w:lineRule="auto"/>
        <w:ind w:firstLine="0"/>
        <w:jc w:val="left"/>
        <w:rPr>
          <w:rStyle w:val="FontStyle34"/>
          <w:lang w:val="ru-RU" w:eastAsia="ru-RU"/>
        </w:rPr>
      </w:pPr>
      <w:r>
        <w:rPr>
          <w:rStyle w:val="FontStyle34"/>
          <w:vertAlign w:val="superscript"/>
          <w:lang w:val="ru-RU" w:eastAsia="ru-RU"/>
        </w:rPr>
        <w:footnoteRef/>
      </w:r>
      <w:r>
        <w:rPr>
          <w:rStyle w:val="FontStyle34"/>
          <w:sz w:val="20"/>
          <w:szCs w:val="20"/>
          <w:lang w:val="ru-RU" w:eastAsia="ru-RU"/>
        </w:rPr>
        <w:t xml:space="preserve"> </w:t>
      </w:r>
      <w:r>
        <w:rPr>
          <w:rStyle w:val="FontStyle34"/>
          <w:lang w:val="ru-RU" w:eastAsia="ru-RU"/>
        </w:rPr>
        <w:t>Павел говорит коринфянам: «И</w:t>
      </w:r>
      <w:r>
        <w:rPr>
          <w:rStyle w:val="FontStyle34"/>
          <w:lang w:val="ru-RU" w:eastAsia="ru-RU"/>
        </w:rPr>
        <w:t xml:space="preserve"> мы пишем вам не иное, как то, что вы читаете или разумеете», а затем добавляет: «Надеюсь, до конца уразумеете, так как вы отчасти и уразумели уже» (2 Кор. 1:13,14). Добавление к первому утверждению не опровергает его слов о ясности того, что он написал им</w:t>
      </w:r>
      <w:r>
        <w:rPr>
          <w:rStyle w:val="FontStyle34"/>
          <w:lang w:val="ru-RU" w:eastAsia="ru-RU"/>
        </w:rPr>
        <w:t xml:space="preserve">; он тем самым призывает коринфян внимательно отнестись к его словам, чтобы их частичное понимание углубилось и расширилось. И в самом деле, сама форма выражения надежды, показывает, что Павел считает, что его писания будут поняты </w:t>
      </w:r>
      <w:r>
        <w:rPr>
          <w:rStyle w:val="FontStyle26"/>
          <w:lang w:val="ru-RU" w:eastAsia="ru-RU"/>
        </w:rPr>
        <w:t xml:space="preserve">(кХл'^со, </w:t>
      </w:r>
      <w:r>
        <w:rPr>
          <w:rStyle w:val="FontStyle34"/>
          <w:lang w:val="ru-RU" w:eastAsia="ru-RU"/>
        </w:rPr>
        <w:t>слова «я надеюс</w:t>
      </w:r>
      <w:r>
        <w:rPr>
          <w:rStyle w:val="FontStyle34"/>
          <w:lang w:val="ru-RU" w:eastAsia="ru-RU"/>
        </w:rPr>
        <w:t>ь» в Новом Завете выражают гораздо боль</w:t>
      </w:r>
      <w:r>
        <w:rPr>
          <w:rStyle w:val="FontStyle34"/>
          <w:lang w:val="ru-RU" w:eastAsia="ru-RU"/>
        </w:rPr>
        <w:softHyphen/>
        <w:t>шую степень уверенности в совершении будущего события, чем современное выраже</w:t>
      </w:r>
      <w:r>
        <w:rPr>
          <w:rStyle w:val="FontStyle34"/>
          <w:lang w:val="ru-RU" w:eastAsia="ru-RU"/>
        </w:rPr>
        <w:softHyphen/>
        <w:t>ние).</w:t>
      </w:r>
    </w:p>
  </w:footnote>
  <w:footnote w:id="2">
    <w:p w14:paraId="5E628F5E" w14:textId="77777777" w:rsidR="00000000" w:rsidRDefault="0047166B">
      <w:pPr>
        <w:pStyle w:val="Style16"/>
        <w:widowControl/>
        <w:spacing w:line="240" w:lineRule="auto"/>
        <w:ind w:firstLine="0"/>
        <w:jc w:val="left"/>
        <w:rPr>
          <w:rStyle w:val="FontStyle34"/>
          <w:lang w:val="ru-RU" w:eastAsia="ru-RU"/>
        </w:rPr>
      </w:pPr>
      <w:r>
        <w:rPr>
          <w:rStyle w:val="FontStyle34"/>
          <w:vertAlign w:val="superscript"/>
          <w:lang w:val="ru-RU" w:eastAsia="ru-RU"/>
        </w:rPr>
        <w:footnoteRef/>
      </w:r>
      <w:r>
        <w:rPr>
          <w:rStyle w:val="FontStyle34"/>
          <w:sz w:val="20"/>
          <w:szCs w:val="20"/>
          <w:lang w:val="ru-RU" w:eastAsia="ru-RU"/>
        </w:rPr>
        <w:t xml:space="preserve"> </w:t>
      </w:r>
      <w:r>
        <w:rPr>
          <w:rStyle w:val="FontStyle34"/>
          <w:lang w:val="ru-RU" w:eastAsia="ru-RU"/>
        </w:rPr>
        <w:t xml:space="preserve">Защиту подобной интерпретации см.: Мзспае! Огееп, </w:t>
      </w:r>
      <w:r>
        <w:rPr>
          <w:rStyle w:val="FontStyle37"/>
          <w:lang w:val="ru-RU" w:eastAsia="ru-RU"/>
        </w:rPr>
        <w:t>ТИе Зесопа' ЕрШ1е</w:t>
      </w:r>
      <w:r>
        <w:rPr>
          <w:rStyle w:val="FontStyle37"/>
          <w:lang w:val="ru-RU" w:eastAsia="ru-RU"/>
        </w:rPr>
        <w:t xml:space="preserve"> </w:t>
      </w:r>
      <w:r>
        <w:rPr>
          <w:rStyle w:val="FontStyle34"/>
          <w:lang w:val="ru-RU" w:eastAsia="ru-RU"/>
        </w:rPr>
        <w:t>о/</w:t>
      </w:r>
      <w:r>
        <w:rPr>
          <w:rStyle w:val="FontStyle37"/>
          <w:lang w:val="ru-RU" w:eastAsia="ru-RU"/>
        </w:rPr>
        <w:t xml:space="preserve">Ре/егапа" (Не ЕрШко/Л&lt;1е, 7ЫТС </w:t>
      </w:r>
      <w:r>
        <w:rPr>
          <w:rStyle w:val="FontStyle34"/>
          <w:lang w:val="ru-RU" w:eastAsia="ru-RU"/>
        </w:rPr>
        <w:t>(Огапс! Кар1ск Еегётапз, 1987), рр. 100-102.</w:t>
      </w:r>
    </w:p>
  </w:footnote>
  <w:footnote w:id="3">
    <w:p w14:paraId="0622F8CC" w14:textId="77777777" w:rsidR="00000000" w:rsidRDefault="0047166B">
      <w:pPr>
        <w:pStyle w:val="Style7"/>
        <w:widowControl/>
        <w:spacing w:line="240" w:lineRule="auto"/>
        <w:ind w:firstLine="0"/>
        <w:jc w:val="left"/>
        <w:rPr>
          <w:rStyle w:val="FontStyle34"/>
          <w:lang w:val="ru-RU" w:eastAsia="ru-RU"/>
        </w:rPr>
      </w:pPr>
      <w:r>
        <w:rPr>
          <w:rStyle w:val="FontStyle34"/>
          <w:vertAlign w:val="superscript"/>
          <w:lang w:val="ru-RU" w:eastAsia="ru-RU"/>
        </w:rPr>
        <w:footnoteRef/>
      </w:r>
      <w:r>
        <w:rPr>
          <w:rStyle w:val="FontStyle34"/>
          <w:lang w:val="ru-RU" w:eastAsia="ru-RU"/>
        </w:rPr>
        <w:t xml:space="preserve"> П</w:t>
      </w:r>
      <w:r>
        <w:rPr>
          <w:rStyle w:val="FontStyle34"/>
          <w:lang w:val="ru-RU" w:eastAsia="ru-RU"/>
        </w:rPr>
        <w:t xml:space="preserve">режде для обозначения ясности Писания использовался термин </w:t>
      </w:r>
      <w:r>
        <w:rPr>
          <w:rStyle w:val="FontStyle37"/>
          <w:lang w:val="ru-RU" w:eastAsia="ru-RU"/>
        </w:rPr>
        <w:t xml:space="preserve">регзрки\1у, </w:t>
      </w:r>
      <w:r>
        <w:rPr>
          <w:rStyle w:val="FontStyle34"/>
          <w:lang w:val="ru-RU" w:eastAsia="ru-RU"/>
        </w:rPr>
        <w:t>кото</w:t>
      </w:r>
      <w:r>
        <w:rPr>
          <w:rStyle w:val="FontStyle34"/>
          <w:lang w:val="ru-RU" w:eastAsia="ru-RU"/>
        </w:rPr>
        <w:softHyphen/>
        <w:t>рый означает просто «ясность». В наши дни само это слово не очень понятно, и в этой книге я его не использую.</w:t>
      </w:r>
    </w:p>
  </w:footnote>
  <w:footnote w:id="4">
    <w:p w14:paraId="06AF4FF4" w14:textId="77777777" w:rsidR="00000000" w:rsidRDefault="0047166B">
      <w:pPr>
        <w:pStyle w:val="Style7"/>
        <w:widowControl/>
        <w:spacing w:line="240" w:lineRule="auto"/>
        <w:ind w:firstLine="0"/>
        <w:jc w:val="left"/>
        <w:rPr>
          <w:rStyle w:val="FontStyle34"/>
          <w:lang w:val="ru-RU" w:eastAsia="ru-RU"/>
        </w:rPr>
      </w:pPr>
      <w:r>
        <w:rPr>
          <w:rStyle w:val="FontStyle34"/>
          <w:vertAlign w:val="superscript"/>
          <w:lang w:val="ru-RU" w:eastAsia="ru-RU"/>
        </w:rPr>
        <w:footnoteRef/>
      </w:r>
      <w:r>
        <w:rPr>
          <w:rStyle w:val="FontStyle34"/>
          <w:lang w:val="ru-RU" w:eastAsia="ru-RU"/>
        </w:rPr>
        <w:t xml:space="preserve"> Я не имею в виду, что истолкование Писания — дело сугубо индивидуальное. Бог часто использует книги, написанные другими людьми, или советы других людей для того, чтобы мы правильно понял</w:t>
      </w:r>
      <w:r>
        <w:rPr>
          <w:rStyle w:val="FontStyle34"/>
          <w:lang w:val="ru-RU" w:eastAsia="ru-RU"/>
        </w:rPr>
        <w:t>и Его Слово. Главное, христиане должны ожидать, что Бог даст им возможность правильно понять учение Писания — любыми способами, и в пер</w:t>
      </w:r>
      <w:r>
        <w:rPr>
          <w:rStyle w:val="FontStyle34"/>
          <w:lang w:val="ru-RU" w:eastAsia="ru-RU"/>
        </w:rPr>
        <w:softHyphen/>
        <w:t>вую очередь через самостоятельное чтение Писания.</w:t>
      </w:r>
    </w:p>
  </w:footnote>
  <w:footnote w:id="5">
    <w:p w14:paraId="0E9AECB4" w14:textId="77777777" w:rsidR="00000000" w:rsidRDefault="0047166B">
      <w:pPr>
        <w:pStyle w:val="Style11"/>
        <w:widowControl/>
        <w:jc w:val="left"/>
        <w:rPr>
          <w:rStyle w:val="FontStyle34"/>
          <w:lang w:val="ru-RU" w:eastAsia="ru-RU"/>
        </w:rPr>
      </w:pPr>
      <w:r>
        <w:rPr>
          <w:rStyle w:val="FontStyle34"/>
          <w:vertAlign w:val="superscript"/>
          <w:lang w:val="ru-RU" w:eastAsia="ru-RU"/>
        </w:rPr>
        <w:footnoteRef/>
      </w:r>
      <w:r>
        <w:rPr>
          <w:rStyle w:val="FontStyle34"/>
          <w:lang w:val="ru-RU" w:eastAsia="ru-RU"/>
        </w:rPr>
        <w:t xml:space="preserve"> Анализ вопроса о </w:t>
      </w:r>
      <w:r>
        <w:rPr>
          <w:rStyle w:val="FontStyle34"/>
          <w:lang w:val="ru-RU" w:eastAsia="ru-RU"/>
        </w:rPr>
        <w:t>разнообразных формах церковного управления см. в гл. 46.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7383F" w14:textId="77777777" w:rsidR="00000000" w:rsidRDefault="0047166B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29C5" w14:textId="77777777" w:rsidR="00000000" w:rsidRDefault="0047166B">
    <w:pPr>
      <w:widowControl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4E34" w14:textId="77777777" w:rsidR="00000000" w:rsidRDefault="0047166B">
    <w:pPr>
      <w:pStyle w:val="Style11"/>
      <w:framePr w:h="212" w:hRule="exact" w:hSpace="38" w:wrap="auto" w:vAnchor="text" w:hAnchor="text" w:x="6020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107</w:t>
    </w:r>
    <w:r>
      <w:rPr>
        <w:rStyle w:val="FontStyle34"/>
        <w:lang w:val="ru-RU" w:eastAsia="ru-RU"/>
      </w:rPr>
      <w:fldChar w:fldCharType="end"/>
    </w:r>
  </w:p>
  <w:p w14:paraId="41091076" w14:textId="77777777" w:rsidR="00000000" w:rsidRDefault="0047166B">
    <w:pPr>
      <w:pStyle w:val="Style8"/>
      <w:widowControl/>
      <w:ind w:left="1723" w:right="-1487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6CFE" w14:textId="77777777" w:rsidR="00000000" w:rsidRDefault="0047166B">
    <w:pPr>
      <w:widowControl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E3761" w14:textId="77777777" w:rsidR="00000000" w:rsidRDefault="0047166B">
    <w:pPr>
      <w:pStyle w:val="Style11"/>
      <w:framePr w:h="212" w:hRule="exact" w:hSpace="38" w:wrap="auto" w:vAnchor="text" w:hAnchor="text" w:x="6179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107</w:t>
    </w:r>
    <w:r>
      <w:rPr>
        <w:rStyle w:val="FontStyle34"/>
        <w:lang w:val="ru-RU" w:eastAsia="ru-RU"/>
      </w:rPr>
      <w:fldChar w:fldCharType="end"/>
    </w:r>
  </w:p>
  <w:p w14:paraId="14BF32FF" w14:textId="77777777" w:rsidR="00000000" w:rsidRDefault="0047166B">
    <w:pPr>
      <w:pStyle w:val="Style8"/>
      <w:widowControl/>
      <w:ind w:left="1882" w:right="797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E5772" w14:textId="77777777" w:rsidR="00000000" w:rsidRDefault="0047166B">
    <w:pPr>
      <w:widowControl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66BDA" w14:textId="77777777" w:rsidR="00000000" w:rsidRDefault="0047166B">
    <w:pPr>
      <w:pStyle w:val="Style11"/>
      <w:framePr w:h="211" w:hRule="exact" w:hSpace="38" w:wrap="auto" w:vAnchor="text" w:hAnchor="text" w:x="6990" w:y="-28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 w:rsidR="007F1EA9">
      <w:rPr>
        <w:rStyle w:val="FontStyle34"/>
        <w:noProof/>
        <w:lang w:val="ru-RU" w:eastAsia="ru-RU"/>
      </w:rPr>
      <w:t>5</w:t>
    </w:r>
    <w:r>
      <w:rPr>
        <w:rStyle w:val="FontStyle34"/>
        <w:lang w:val="ru-RU" w:eastAsia="ru-RU"/>
      </w:rPr>
      <w:fldChar w:fldCharType="end"/>
    </w:r>
  </w:p>
  <w:p w14:paraId="03847652" w14:textId="77777777" w:rsidR="00000000" w:rsidRDefault="0047166B">
    <w:pPr>
      <w:pStyle w:val="Style8"/>
      <w:widowControl/>
      <w:ind w:left="2554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5AA43" w14:textId="77777777" w:rsidR="00000000" w:rsidRDefault="0047166B">
    <w:pPr>
      <w:widowControl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6DF14" w14:textId="77777777" w:rsidR="00000000" w:rsidRDefault="0047166B">
    <w:pPr>
      <w:pStyle w:val="Style11"/>
      <w:framePr w:h="211" w:hRule="exact" w:hSpace="38" w:wrap="auto" w:vAnchor="text" w:hAnchor="text" w:x="5843" w:y="-28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109</w:t>
    </w:r>
    <w:r>
      <w:rPr>
        <w:rStyle w:val="FontStyle34"/>
        <w:lang w:val="ru-RU" w:eastAsia="ru-RU"/>
      </w:rPr>
      <w:fldChar w:fldCharType="end"/>
    </w:r>
  </w:p>
  <w:p w14:paraId="20F8F283" w14:textId="77777777" w:rsidR="00000000" w:rsidRDefault="0047166B">
    <w:pPr>
      <w:pStyle w:val="Style8"/>
      <w:widowControl/>
      <w:ind w:left="1407" w:right="-1372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FA61" w14:textId="77777777" w:rsidR="00000000" w:rsidRDefault="0047166B">
    <w:pPr>
      <w:widowControl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A6926" w14:textId="77777777" w:rsidR="00000000" w:rsidRDefault="0047166B">
    <w:pPr>
      <w:pStyle w:val="Style11"/>
      <w:framePr w:h="211" w:hRule="exact" w:hSpace="38" w:wrap="auto" w:vAnchor="text" w:hAnchor="text" w:x="5872" w:y="-28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109</w:t>
    </w:r>
    <w:r>
      <w:rPr>
        <w:rStyle w:val="FontStyle34"/>
        <w:lang w:val="ru-RU" w:eastAsia="ru-RU"/>
      </w:rPr>
      <w:fldChar w:fldCharType="end"/>
    </w:r>
  </w:p>
  <w:p w14:paraId="2A3092F9" w14:textId="77777777" w:rsidR="00000000" w:rsidRDefault="0047166B">
    <w:pPr>
      <w:pStyle w:val="Style8"/>
      <w:widowControl/>
      <w:ind w:left="1436" w:right="898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61CD" w14:textId="77777777" w:rsidR="00000000" w:rsidRDefault="0047166B">
    <w:pPr>
      <w:pStyle w:val="Style11"/>
      <w:framePr w:h="212" w:hRule="exact" w:hSpace="38" w:wrap="auto" w:vAnchor="text" w:hAnchor="text" w:x="6827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107</w:t>
    </w:r>
    <w:r>
      <w:rPr>
        <w:rStyle w:val="FontStyle34"/>
        <w:lang w:val="ru-RU" w:eastAsia="ru-RU"/>
      </w:rPr>
      <w:fldChar w:fldCharType="end"/>
    </w:r>
  </w:p>
  <w:p w14:paraId="25FED4EF" w14:textId="77777777" w:rsidR="00000000" w:rsidRDefault="0047166B">
    <w:pPr>
      <w:pStyle w:val="Style8"/>
      <w:widowControl/>
      <w:ind w:left="2530" w:right="5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859B9" w14:textId="77777777" w:rsidR="00000000" w:rsidRDefault="0047166B">
    <w:pPr>
      <w:widowControl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BEB8" w14:textId="77777777" w:rsidR="00000000" w:rsidRDefault="0047166B">
    <w:pPr>
      <w:pStyle w:val="Style11"/>
      <w:framePr w:h="211" w:hRule="exact" w:hSpace="38" w:wrap="auto" w:vAnchor="text" w:hAnchor="text" w:x="7076" w:y="-33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 w:rsidR="007F1EA9">
      <w:rPr>
        <w:rStyle w:val="FontStyle34"/>
        <w:noProof/>
        <w:lang w:val="ru-RU" w:eastAsia="ru-RU"/>
      </w:rPr>
      <w:t>7</w:t>
    </w:r>
    <w:r>
      <w:rPr>
        <w:rStyle w:val="FontStyle34"/>
        <w:lang w:val="ru-RU" w:eastAsia="ru-RU"/>
      </w:rPr>
      <w:fldChar w:fldCharType="end"/>
    </w:r>
  </w:p>
  <w:p w14:paraId="19A3590F" w14:textId="77777777" w:rsidR="00000000" w:rsidRDefault="0047166B">
    <w:pPr>
      <w:pStyle w:val="Style8"/>
      <w:widowControl/>
      <w:ind w:left="2779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454AB" w14:textId="77777777" w:rsidR="00000000" w:rsidRDefault="0047166B">
    <w:pPr>
      <w:widowControl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A060" w14:textId="77777777" w:rsidR="00000000" w:rsidRDefault="0047166B">
    <w:pPr>
      <w:pStyle w:val="Style11"/>
      <w:framePr w:h="211" w:hRule="exact" w:hSpace="38" w:wrap="auto" w:vAnchor="text" w:hAnchor="text" w:x="6217" w:y="-33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111</w:t>
    </w:r>
    <w:r>
      <w:rPr>
        <w:rStyle w:val="FontStyle34"/>
        <w:lang w:val="ru-RU" w:eastAsia="ru-RU"/>
      </w:rPr>
      <w:fldChar w:fldCharType="end"/>
    </w:r>
  </w:p>
  <w:p w14:paraId="4B3A4303" w14:textId="77777777" w:rsidR="00000000" w:rsidRDefault="0047166B">
    <w:pPr>
      <w:pStyle w:val="Style8"/>
      <w:widowControl/>
      <w:ind w:left="1920" w:right="-1695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30E" w14:textId="77777777" w:rsidR="00000000" w:rsidRDefault="0047166B">
    <w:pPr>
      <w:widowControl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119C" w14:textId="77777777" w:rsidR="00000000" w:rsidRDefault="0047166B">
    <w:pPr>
      <w:pStyle w:val="Style11"/>
      <w:framePr w:h="211" w:hRule="exact" w:hSpace="38" w:wrap="auto" w:vAnchor="text" w:hAnchor="text" w:x="6236" w:y="-33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111</w:t>
    </w:r>
    <w:r>
      <w:rPr>
        <w:rStyle w:val="FontStyle34"/>
        <w:lang w:val="ru-RU" w:eastAsia="ru-RU"/>
      </w:rPr>
      <w:fldChar w:fldCharType="end"/>
    </w:r>
  </w:p>
  <w:p w14:paraId="58DB6975" w14:textId="77777777" w:rsidR="00000000" w:rsidRDefault="0047166B">
    <w:pPr>
      <w:pStyle w:val="Style8"/>
      <w:widowControl/>
      <w:ind w:left="1939" w:right="600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4AE4" w14:textId="77777777" w:rsidR="00000000" w:rsidRDefault="0047166B">
    <w:pPr>
      <w:widowControl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2451D" w14:textId="77777777" w:rsidR="00000000" w:rsidRDefault="0047166B">
    <w:pPr>
      <w:pStyle w:val="Style11"/>
      <w:framePr w:h="211" w:hRule="exact" w:hSpace="38" w:wrap="auto" w:vAnchor="text" w:hAnchor="text" w:x="6841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 w:rsidR="007F1EA9">
      <w:rPr>
        <w:rStyle w:val="FontStyle34"/>
        <w:noProof/>
        <w:lang w:val="ru-RU" w:eastAsia="ru-RU"/>
      </w:rPr>
      <w:t>9</w:t>
    </w:r>
    <w:r>
      <w:rPr>
        <w:rStyle w:val="FontStyle34"/>
        <w:lang w:val="ru-RU" w:eastAsia="ru-RU"/>
      </w:rPr>
      <w:fldChar w:fldCharType="end"/>
    </w:r>
  </w:p>
  <w:p w14:paraId="273232BE" w14:textId="77777777" w:rsidR="00000000" w:rsidRDefault="0047166B">
    <w:pPr>
      <w:pStyle w:val="Style8"/>
      <w:widowControl/>
      <w:ind w:left="2558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97F86" w14:textId="77777777" w:rsidR="00000000" w:rsidRDefault="0047166B">
    <w:pPr>
      <w:widowControl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E2C28" w14:textId="77777777" w:rsidR="00000000" w:rsidRDefault="0047166B">
    <w:pPr>
      <w:pStyle w:val="Style11"/>
      <w:framePr w:h="211" w:hRule="exact" w:hSpace="38" w:wrap="auto" w:vAnchor="text" w:hAnchor="text" w:x="6409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113</w:t>
    </w:r>
    <w:r>
      <w:rPr>
        <w:rStyle w:val="FontStyle34"/>
        <w:lang w:val="ru-RU" w:eastAsia="ru-RU"/>
      </w:rPr>
      <w:fldChar w:fldCharType="end"/>
    </w:r>
  </w:p>
  <w:p w14:paraId="72F0CFA6" w14:textId="77777777" w:rsidR="00000000" w:rsidRDefault="0047166B">
    <w:pPr>
      <w:pStyle w:val="Style8"/>
      <w:widowControl/>
      <w:ind w:left="2126" w:right="-2193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</w:t>
    </w:r>
    <w:r>
      <w:rPr>
        <w:rStyle w:val="FontStyle37"/>
        <w:lang w:val="ru-RU" w:eastAsia="ru-RU"/>
      </w:rPr>
      <w:t>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4687C" w14:textId="77777777" w:rsidR="00000000" w:rsidRDefault="0047166B">
    <w:pPr>
      <w:widowControl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5F6E" w14:textId="77777777" w:rsidR="00000000" w:rsidRDefault="0047166B">
    <w:pPr>
      <w:widowControl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552E6" w14:textId="77777777" w:rsidR="00000000" w:rsidRDefault="0047166B">
    <w:pPr>
      <w:pStyle w:val="Style11"/>
      <w:framePr w:h="211" w:hRule="exact" w:hSpace="38" w:wrap="auto" w:vAnchor="text" w:hAnchor="text" w:x="6119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113</w:t>
    </w:r>
    <w:r>
      <w:rPr>
        <w:rStyle w:val="FontStyle34"/>
        <w:lang w:val="ru-RU" w:eastAsia="ru-RU"/>
      </w:rPr>
      <w:fldChar w:fldCharType="end"/>
    </w:r>
  </w:p>
  <w:p w14:paraId="4BFA2E0D" w14:textId="77777777" w:rsidR="00000000" w:rsidRDefault="0047166B">
    <w:pPr>
      <w:pStyle w:val="Style8"/>
      <w:widowControl/>
      <w:ind w:left="1836" w:right="718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59EF3" w14:textId="77777777" w:rsidR="00000000" w:rsidRDefault="0047166B">
    <w:pPr>
      <w:widowControl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BCA09" w14:textId="77777777" w:rsidR="00000000" w:rsidRDefault="0047166B">
    <w:pPr>
      <w:pStyle w:val="Style11"/>
      <w:framePr w:h="211" w:hRule="exact" w:hSpace="38" w:wrap="auto" w:vAnchor="text" w:hAnchor="text" w:x="6851" w:y="-33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 w:rsidR="007F1EA9">
      <w:rPr>
        <w:rStyle w:val="FontStyle34"/>
        <w:noProof/>
        <w:lang w:val="ru-RU" w:eastAsia="ru-RU"/>
      </w:rPr>
      <w:t>11</w:t>
    </w:r>
    <w:r>
      <w:rPr>
        <w:rStyle w:val="FontStyle34"/>
        <w:lang w:val="ru-RU" w:eastAsia="ru-RU"/>
      </w:rPr>
      <w:fldChar w:fldCharType="end"/>
    </w:r>
  </w:p>
  <w:p w14:paraId="0F229137" w14:textId="77777777" w:rsidR="00000000" w:rsidRDefault="0047166B">
    <w:pPr>
      <w:pStyle w:val="Style8"/>
      <w:widowControl/>
      <w:ind w:left="2539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3D7B0" w14:textId="77777777" w:rsidR="00000000" w:rsidRDefault="0047166B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A92A4" w14:textId="77777777" w:rsidR="00000000" w:rsidRDefault="0047166B">
    <w:pPr>
      <w:pStyle w:val="Style11"/>
      <w:framePr w:h="212" w:hRule="exact" w:hSpace="38" w:wrap="auto" w:vAnchor="text" w:hAnchor="text" w:x="6082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107</w:t>
    </w:r>
    <w:r>
      <w:rPr>
        <w:rStyle w:val="FontStyle34"/>
        <w:lang w:val="ru-RU" w:eastAsia="ru-RU"/>
      </w:rPr>
      <w:fldChar w:fldCharType="end"/>
    </w:r>
  </w:p>
  <w:p w14:paraId="0F688834" w14:textId="77777777" w:rsidR="00000000" w:rsidRDefault="0047166B">
    <w:pPr>
      <w:pStyle w:val="Style8"/>
      <w:widowControl/>
      <w:ind w:left="1785" w:right="-1565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8D644" w14:textId="77777777" w:rsidR="00000000" w:rsidRDefault="0047166B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29CE9" w14:textId="77777777" w:rsidR="00000000" w:rsidRDefault="0047166B">
    <w:pPr>
      <w:pStyle w:val="Style11"/>
      <w:framePr w:h="212" w:hRule="exact" w:hSpace="38" w:wrap="auto" w:vAnchor="text" w:hAnchor="text" w:x="6116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>
      <w:rPr>
        <w:rStyle w:val="FontStyle34"/>
        <w:lang w:val="ru-RU" w:eastAsia="ru-RU"/>
      </w:rPr>
      <w:t>107</w:t>
    </w:r>
    <w:r>
      <w:rPr>
        <w:rStyle w:val="FontStyle34"/>
        <w:lang w:val="ru-RU" w:eastAsia="ru-RU"/>
      </w:rPr>
      <w:fldChar w:fldCharType="end"/>
    </w:r>
  </w:p>
  <w:p w14:paraId="0E9A797B" w14:textId="77777777" w:rsidR="00000000" w:rsidRDefault="0047166B">
    <w:pPr>
      <w:pStyle w:val="Style8"/>
      <w:widowControl/>
      <w:ind w:left="1819" w:right="734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A8568" w14:textId="77777777" w:rsidR="00000000" w:rsidRDefault="0047166B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2A76" w14:textId="77777777" w:rsidR="00000000" w:rsidRDefault="0047166B">
    <w:pPr>
      <w:pStyle w:val="Style11"/>
      <w:framePr w:h="212" w:hRule="exact" w:hSpace="38" w:wrap="auto" w:vAnchor="text" w:hAnchor="text" w:x="6846" w:y="-37"/>
      <w:widowControl/>
      <w:jc w:val="right"/>
      <w:rPr>
        <w:rStyle w:val="FontStyle34"/>
        <w:lang w:val="ru-RU" w:eastAsia="ru-RU"/>
      </w:rPr>
    </w:pPr>
    <w:r>
      <w:rPr>
        <w:rStyle w:val="FontStyle34"/>
        <w:lang w:val="ru-RU" w:eastAsia="ru-RU"/>
      </w:rPr>
      <w:fldChar w:fldCharType="begin"/>
    </w:r>
    <w:r>
      <w:rPr>
        <w:rStyle w:val="FontStyle34"/>
        <w:lang w:val="ru-RU" w:eastAsia="ru-RU"/>
      </w:rPr>
      <w:instrText>PAGE</w:instrText>
    </w:r>
    <w:r>
      <w:rPr>
        <w:rStyle w:val="FontStyle34"/>
        <w:lang w:val="ru-RU" w:eastAsia="ru-RU"/>
      </w:rPr>
      <w:fldChar w:fldCharType="separate"/>
    </w:r>
    <w:r w:rsidR="007F1EA9">
      <w:rPr>
        <w:rStyle w:val="FontStyle34"/>
        <w:noProof/>
        <w:lang w:val="ru-RU" w:eastAsia="ru-RU"/>
      </w:rPr>
      <w:t>3</w:t>
    </w:r>
    <w:r>
      <w:rPr>
        <w:rStyle w:val="FontStyle34"/>
        <w:lang w:val="ru-RU" w:eastAsia="ru-RU"/>
      </w:rPr>
      <w:fldChar w:fldCharType="end"/>
    </w:r>
  </w:p>
  <w:p w14:paraId="200ACADC" w14:textId="77777777" w:rsidR="00000000" w:rsidRDefault="0047166B">
    <w:pPr>
      <w:pStyle w:val="Style8"/>
      <w:widowControl/>
      <w:ind w:left="2549"/>
      <w:jc w:val="both"/>
      <w:rPr>
        <w:rStyle w:val="FontStyle37"/>
        <w:lang w:val="ru-RU" w:eastAsia="ru-RU"/>
      </w:rPr>
    </w:pPr>
    <w:r>
      <w:rPr>
        <w:rStyle w:val="FontStyle37"/>
        <w:lang w:val="ru-RU" w:eastAsia="ru-RU"/>
      </w:rPr>
      <w:t>Глава 5. Ясность Писания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8E9"/>
    <w:multiLevelType w:val="singleLevel"/>
    <w:tmpl w:val="5DB08F0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440650B8"/>
    <w:multiLevelType w:val="singleLevel"/>
    <w:tmpl w:val="F6E8E94E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731C59B9"/>
    <w:multiLevelType w:val="singleLevel"/>
    <w:tmpl w:val="9334C2EA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A9"/>
    <w:rsid w:val="0047166B"/>
    <w:rsid w:val="007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F34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  <w:pPr>
      <w:spacing w:line="254" w:lineRule="exact"/>
      <w:ind w:firstLine="403"/>
      <w:jc w:val="both"/>
    </w:pPr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  <w:pPr>
      <w:spacing w:line="254" w:lineRule="exact"/>
      <w:ind w:firstLine="326"/>
    </w:pPr>
  </w:style>
  <w:style w:type="paragraph" w:customStyle="1" w:styleId="Style4">
    <w:name w:val="Style4"/>
    <w:basedOn w:val="Standard"/>
    <w:uiPriority w:val="99"/>
    <w:pPr>
      <w:jc w:val="both"/>
    </w:pPr>
  </w:style>
  <w:style w:type="paragraph" w:customStyle="1" w:styleId="Style5">
    <w:name w:val="Style5"/>
    <w:basedOn w:val="Standard"/>
    <w:uiPriority w:val="99"/>
    <w:pPr>
      <w:spacing w:line="247" w:lineRule="exact"/>
      <w:ind w:firstLine="379"/>
      <w:jc w:val="both"/>
    </w:pPr>
  </w:style>
  <w:style w:type="paragraph" w:customStyle="1" w:styleId="Style6">
    <w:name w:val="Style6"/>
    <w:basedOn w:val="Standard"/>
    <w:uiPriority w:val="99"/>
    <w:pPr>
      <w:jc w:val="center"/>
    </w:pPr>
  </w:style>
  <w:style w:type="paragraph" w:customStyle="1" w:styleId="Style7">
    <w:name w:val="Style7"/>
    <w:basedOn w:val="Standard"/>
    <w:uiPriority w:val="99"/>
    <w:pPr>
      <w:spacing w:line="214" w:lineRule="exact"/>
      <w:ind w:firstLine="398"/>
      <w:jc w:val="both"/>
    </w:pPr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53" w:lineRule="exact"/>
      <w:jc w:val="both"/>
    </w:pPr>
  </w:style>
  <w:style w:type="paragraph" w:customStyle="1" w:styleId="Style10">
    <w:name w:val="Style10"/>
    <w:basedOn w:val="Standard"/>
    <w:uiPriority w:val="99"/>
  </w:style>
  <w:style w:type="paragraph" w:customStyle="1" w:styleId="Style11">
    <w:name w:val="Style11"/>
    <w:basedOn w:val="Standard"/>
    <w:uiPriority w:val="99"/>
    <w:pPr>
      <w:jc w:val="both"/>
    </w:pPr>
  </w:style>
  <w:style w:type="paragraph" w:customStyle="1" w:styleId="Style12">
    <w:name w:val="Style12"/>
    <w:basedOn w:val="Standard"/>
    <w:uiPriority w:val="99"/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  <w:pPr>
      <w:spacing w:line="245" w:lineRule="exact"/>
      <w:jc w:val="center"/>
    </w:pPr>
  </w:style>
  <w:style w:type="paragraph" w:customStyle="1" w:styleId="Style15">
    <w:name w:val="Style15"/>
    <w:basedOn w:val="Standard"/>
    <w:uiPriority w:val="99"/>
  </w:style>
  <w:style w:type="paragraph" w:customStyle="1" w:styleId="Style16">
    <w:name w:val="Style16"/>
    <w:basedOn w:val="Standard"/>
    <w:uiPriority w:val="99"/>
    <w:pPr>
      <w:spacing w:line="217" w:lineRule="exact"/>
      <w:ind w:firstLine="398"/>
      <w:jc w:val="both"/>
    </w:pPr>
  </w:style>
  <w:style w:type="paragraph" w:customStyle="1" w:styleId="Style17">
    <w:name w:val="Style17"/>
    <w:basedOn w:val="Standard"/>
    <w:uiPriority w:val="99"/>
    <w:pPr>
      <w:spacing w:line="252" w:lineRule="exact"/>
      <w:ind w:firstLine="394"/>
    </w:pPr>
  </w:style>
  <w:style w:type="paragraph" w:customStyle="1" w:styleId="Style18">
    <w:name w:val="Style18"/>
    <w:basedOn w:val="Standard"/>
    <w:uiPriority w:val="99"/>
    <w:pPr>
      <w:spacing w:line="221" w:lineRule="exact"/>
      <w:ind w:firstLine="398"/>
      <w:jc w:val="both"/>
    </w:pPr>
  </w:style>
  <w:style w:type="paragraph" w:customStyle="1" w:styleId="Style19">
    <w:name w:val="Style19"/>
    <w:basedOn w:val="Standard"/>
    <w:uiPriority w:val="99"/>
  </w:style>
  <w:style w:type="paragraph" w:customStyle="1" w:styleId="Style20">
    <w:name w:val="Style20"/>
    <w:basedOn w:val="Standard"/>
    <w:uiPriority w:val="99"/>
    <w:pPr>
      <w:spacing w:line="221" w:lineRule="exact"/>
      <w:ind w:firstLine="379"/>
      <w:jc w:val="both"/>
    </w:pPr>
  </w:style>
  <w:style w:type="character" w:customStyle="1" w:styleId="FontStyle22">
    <w:name w:val="Font Style22"/>
    <w:basedOn w:val="Absatz-Standardschriftart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3">
    <w:name w:val="Font Style23"/>
    <w:basedOn w:val="Absatz-Standardschriftart"/>
    <w:uiPriority w:val="99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24">
    <w:name w:val="Font Style2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bsatz-Standardschriftart"/>
    <w:uiPriority w:val="99"/>
    <w:rPr>
      <w:rFonts w:ascii="Georgia" w:hAnsi="Georgia" w:cs="Georgia"/>
      <w:smallCaps/>
      <w:sz w:val="16"/>
      <w:szCs w:val="16"/>
    </w:rPr>
  </w:style>
  <w:style w:type="character" w:customStyle="1" w:styleId="FontStyle26">
    <w:name w:val="Font Style26"/>
    <w:basedOn w:val="Absatz-Standardschriftart"/>
    <w:uiPriority w:val="99"/>
    <w:rPr>
      <w:rFonts w:ascii="Georgia" w:hAnsi="Georgia" w:cs="Georgia"/>
      <w:i/>
      <w:iCs/>
      <w:sz w:val="14"/>
      <w:szCs w:val="14"/>
    </w:rPr>
  </w:style>
  <w:style w:type="character" w:customStyle="1" w:styleId="FontStyle27">
    <w:name w:val="Font Style27"/>
    <w:basedOn w:val="Absatz-Standardschriftar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bsatz-Standardschriftart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0">
    <w:name w:val="Font Style30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1">
    <w:name w:val="Font Style31"/>
    <w:basedOn w:val="Absatz-Standardschriftart"/>
    <w:uiPriority w:val="99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32">
    <w:name w:val="Font Style32"/>
    <w:basedOn w:val="Absatz-Standardschriftar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bsatz-Standardschriftart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36">
    <w:name w:val="Font Style36"/>
    <w:basedOn w:val="Absatz-Standardschriftart"/>
    <w:uiPriority w:val="99"/>
    <w:rPr>
      <w:rFonts w:ascii="Georgia" w:hAnsi="Georgia" w:cs="Georgia"/>
      <w:sz w:val="14"/>
      <w:szCs w:val="14"/>
    </w:rPr>
  </w:style>
  <w:style w:type="character" w:customStyle="1" w:styleId="FontStyle37">
    <w:name w:val="Font Style37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bsatz-Standardschriftart"/>
    <w:uiPriority w:val="99"/>
    <w:rPr>
      <w:rFonts w:ascii="Georgia" w:hAnsi="Georgia" w:cs="Georgia"/>
      <w:sz w:val="16"/>
      <w:szCs w:val="16"/>
    </w:rPr>
  </w:style>
  <w:style w:type="character" w:customStyle="1" w:styleId="FontStyle39">
    <w:name w:val="Font Style39"/>
    <w:basedOn w:val="Absatz-Standardschriftart"/>
    <w:uiPriority w:val="99"/>
    <w:rPr>
      <w:rFonts w:ascii="Georgia" w:hAnsi="Georgia" w:cs="Georgia"/>
      <w:sz w:val="16"/>
      <w:szCs w:val="16"/>
    </w:rPr>
  </w:style>
  <w:style w:type="character" w:customStyle="1" w:styleId="FontStyle40">
    <w:name w:val="Font Style40"/>
    <w:basedOn w:val="Absatz-Standardschriftart"/>
    <w:uiPriority w:val="99"/>
    <w:rPr>
      <w:rFonts w:ascii="Microsoft Sans Serif" w:hAnsi="Microsoft Sans Serif" w:cs="Microsoft Sans Serif"/>
      <w:i/>
      <w:i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  <w:pPr>
      <w:spacing w:line="254" w:lineRule="exact"/>
      <w:ind w:firstLine="403"/>
      <w:jc w:val="both"/>
    </w:pPr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  <w:pPr>
      <w:spacing w:line="254" w:lineRule="exact"/>
      <w:ind w:firstLine="326"/>
    </w:pPr>
  </w:style>
  <w:style w:type="paragraph" w:customStyle="1" w:styleId="Style4">
    <w:name w:val="Style4"/>
    <w:basedOn w:val="Standard"/>
    <w:uiPriority w:val="99"/>
    <w:pPr>
      <w:jc w:val="both"/>
    </w:pPr>
  </w:style>
  <w:style w:type="paragraph" w:customStyle="1" w:styleId="Style5">
    <w:name w:val="Style5"/>
    <w:basedOn w:val="Standard"/>
    <w:uiPriority w:val="99"/>
    <w:pPr>
      <w:spacing w:line="247" w:lineRule="exact"/>
      <w:ind w:firstLine="379"/>
      <w:jc w:val="both"/>
    </w:pPr>
  </w:style>
  <w:style w:type="paragraph" w:customStyle="1" w:styleId="Style6">
    <w:name w:val="Style6"/>
    <w:basedOn w:val="Standard"/>
    <w:uiPriority w:val="99"/>
    <w:pPr>
      <w:jc w:val="center"/>
    </w:pPr>
  </w:style>
  <w:style w:type="paragraph" w:customStyle="1" w:styleId="Style7">
    <w:name w:val="Style7"/>
    <w:basedOn w:val="Standard"/>
    <w:uiPriority w:val="99"/>
    <w:pPr>
      <w:spacing w:line="214" w:lineRule="exact"/>
      <w:ind w:firstLine="398"/>
      <w:jc w:val="both"/>
    </w:pPr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53" w:lineRule="exact"/>
      <w:jc w:val="both"/>
    </w:pPr>
  </w:style>
  <w:style w:type="paragraph" w:customStyle="1" w:styleId="Style10">
    <w:name w:val="Style10"/>
    <w:basedOn w:val="Standard"/>
    <w:uiPriority w:val="99"/>
  </w:style>
  <w:style w:type="paragraph" w:customStyle="1" w:styleId="Style11">
    <w:name w:val="Style11"/>
    <w:basedOn w:val="Standard"/>
    <w:uiPriority w:val="99"/>
    <w:pPr>
      <w:jc w:val="both"/>
    </w:pPr>
  </w:style>
  <w:style w:type="paragraph" w:customStyle="1" w:styleId="Style12">
    <w:name w:val="Style12"/>
    <w:basedOn w:val="Standard"/>
    <w:uiPriority w:val="99"/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  <w:pPr>
      <w:spacing w:line="245" w:lineRule="exact"/>
      <w:jc w:val="center"/>
    </w:pPr>
  </w:style>
  <w:style w:type="paragraph" w:customStyle="1" w:styleId="Style15">
    <w:name w:val="Style15"/>
    <w:basedOn w:val="Standard"/>
    <w:uiPriority w:val="99"/>
  </w:style>
  <w:style w:type="paragraph" w:customStyle="1" w:styleId="Style16">
    <w:name w:val="Style16"/>
    <w:basedOn w:val="Standard"/>
    <w:uiPriority w:val="99"/>
    <w:pPr>
      <w:spacing w:line="217" w:lineRule="exact"/>
      <w:ind w:firstLine="398"/>
      <w:jc w:val="both"/>
    </w:pPr>
  </w:style>
  <w:style w:type="paragraph" w:customStyle="1" w:styleId="Style17">
    <w:name w:val="Style17"/>
    <w:basedOn w:val="Standard"/>
    <w:uiPriority w:val="99"/>
    <w:pPr>
      <w:spacing w:line="252" w:lineRule="exact"/>
      <w:ind w:firstLine="394"/>
    </w:pPr>
  </w:style>
  <w:style w:type="paragraph" w:customStyle="1" w:styleId="Style18">
    <w:name w:val="Style18"/>
    <w:basedOn w:val="Standard"/>
    <w:uiPriority w:val="99"/>
    <w:pPr>
      <w:spacing w:line="221" w:lineRule="exact"/>
      <w:ind w:firstLine="398"/>
      <w:jc w:val="both"/>
    </w:pPr>
  </w:style>
  <w:style w:type="paragraph" w:customStyle="1" w:styleId="Style19">
    <w:name w:val="Style19"/>
    <w:basedOn w:val="Standard"/>
    <w:uiPriority w:val="99"/>
  </w:style>
  <w:style w:type="paragraph" w:customStyle="1" w:styleId="Style20">
    <w:name w:val="Style20"/>
    <w:basedOn w:val="Standard"/>
    <w:uiPriority w:val="99"/>
    <w:pPr>
      <w:spacing w:line="221" w:lineRule="exact"/>
      <w:ind w:firstLine="379"/>
      <w:jc w:val="both"/>
    </w:pPr>
  </w:style>
  <w:style w:type="character" w:customStyle="1" w:styleId="FontStyle22">
    <w:name w:val="Font Style22"/>
    <w:basedOn w:val="Absatz-Standardschriftart"/>
    <w:uiPriority w:val="9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3">
    <w:name w:val="Font Style23"/>
    <w:basedOn w:val="Absatz-Standardschriftart"/>
    <w:uiPriority w:val="99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24">
    <w:name w:val="Font Style2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bsatz-Standardschriftart"/>
    <w:uiPriority w:val="99"/>
    <w:rPr>
      <w:rFonts w:ascii="Georgia" w:hAnsi="Georgia" w:cs="Georgia"/>
      <w:smallCaps/>
      <w:sz w:val="16"/>
      <w:szCs w:val="16"/>
    </w:rPr>
  </w:style>
  <w:style w:type="character" w:customStyle="1" w:styleId="FontStyle26">
    <w:name w:val="Font Style26"/>
    <w:basedOn w:val="Absatz-Standardschriftart"/>
    <w:uiPriority w:val="99"/>
    <w:rPr>
      <w:rFonts w:ascii="Georgia" w:hAnsi="Georgia" w:cs="Georgia"/>
      <w:i/>
      <w:iCs/>
      <w:sz w:val="14"/>
      <w:szCs w:val="14"/>
    </w:rPr>
  </w:style>
  <w:style w:type="character" w:customStyle="1" w:styleId="FontStyle27">
    <w:name w:val="Font Style27"/>
    <w:basedOn w:val="Absatz-Standardschriftar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basedOn w:val="Absatz-Standardschriftart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0">
    <w:name w:val="Font Style30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1">
    <w:name w:val="Font Style31"/>
    <w:basedOn w:val="Absatz-Standardschriftart"/>
    <w:uiPriority w:val="99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32">
    <w:name w:val="Font Style32"/>
    <w:basedOn w:val="Absatz-Standardschriftar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bsatz-Standardschriftar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bsatz-Standardschriftart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36">
    <w:name w:val="Font Style36"/>
    <w:basedOn w:val="Absatz-Standardschriftart"/>
    <w:uiPriority w:val="99"/>
    <w:rPr>
      <w:rFonts w:ascii="Georgia" w:hAnsi="Georgia" w:cs="Georgia"/>
      <w:sz w:val="14"/>
      <w:szCs w:val="14"/>
    </w:rPr>
  </w:style>
  <w:style w:type="character" w:customStyle="1" w:styleId="FontStyle37">
    <w:name w:val="Font Style37"/>
    <w:basedOn w:val="Absatz-Standardschriftar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bsatz-Standardschriftart"/>
    <w:uiPriority w:val="99"/>
    <w:rPr>
      <w:rFonts w:ascii="Georgia" w:hAnsi="Georgia" w:cs="Georgia"/>
      <w:sz w:val="16"/>
      <w:szCs w:val="16"/>
    </w:rPr>
  </w:style>
  <w:style w:type="character" w:customStyle="1" w:styleId="FontStyle39">
    <w:name w:val="Font Style39"/>
    <w:basedOn w:val="Absatz-Standardschriftart"/>
    <w:uiPriority w:val="99"/>
    <w:rPr>
      <w:rFonts w:ascii="Georgia" w:hAnsi="Georgia" w:cs="Georgia"/>
      <w:sz w:val="16"/>
      <w:szCs w:val="16"/>
    </w:rPr>
  </w:style>
  <w:style w:type="character" w:customStyle="1" w:styleId="FontStyle40">
    <w:name w:val="Font Style40"/>
    <w:basedOn w:val="Absatz-Standardschriftart"/>
    <w:uiPriority w:val="99"/>
    <w:rPr>
      <w:rFonts w:ascii="Microsoft Sans Serif" w:hAnsi="Microsoft Sans Serif" w:cs="Microsoft Sans Serif"/>
      <w:i/>
      <w:i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8.xml"/><Relationship Id="rId39" Type="http://schemas.openxmlformats.org/officeDocument/2006/relationships/header" Target="header28.xm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eader" Target="header24.xml"/><Relationship Id="rId42" Type="http://schemas.openxmlformats.org/officeDocument/2006/relationships/header" Target="header3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33" Type="http://schemas.openxmlformats.org/officeDocument/2006/relationships/header" Target="header23.xml"/><Relationship Id="rId38" Type="http://schemas.openxmlformats.org/officeDocument/2006/relationships/image" Target="media/image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image" Target="media/image3.jpeg"/><Relationship Id="rId41" Type="http://schemas.openxmlformats.org/officeDocument/2006/relationships/header" Target="header3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29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image" Target="media/image2.jpeg"/><Relationship Id="rId36" Type="http://schemas.openxmlformats.org/officeDocument/2006/relationships/header" Target="header2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1.xml"/><Relationship Id="rId44" Type="http://schemas.openxmlformats.org/officeDocument/2006/relationships/header" Target="header3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3496</Words>
  <Characters>22025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2010-03-11T10:25:00Z</dcterms:created>
  <dcterms:modified xsi:type="dcterms:W3CDTF">2010-03-11T10:27:00Z</dcterms:modified>
</cp:coreProperties>
</file>